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4DA8A" w14:textId="77777777" w:rsidR="00CE0BB3" w:rsidRPr="00E4339C" w:rsidRDefault="00CE0BB3" w:rsidP="00AA6497">
      <w:pPr>
        <w:ind w:left="720"/>
        <w:jc w:val="center"/>
        <w:rPr>
          <w:rFonts w:ascii="Verdana" w:hAnsi="Verdana"/>
          <w:b/>
          <w:bCs/>
          <w:sz w:val="28"/>
          <w:szCs w:val="28"/>
          <w:lang w:val="hr-HR"/>
        </w:rPr>
      </w:pPr>
    </w:p>
    <w:p w14:paraId="078B697A" w14:textId="4D95B1E1" w:rsidR="0081178D" w:rsidRPr="00E4339C" w:rsidRDefault="000F600A" w:rsidP="0081178D">
      <w:pPr>
        <w:ind w:left="720"/>
        <w:jc w:val="center"/>
        <w:rPr>
          <w:rFonts w:ascii="Verdana" w:hAnsi="Verdana"/>
          <w:b/>
          <w:bCs/>
          <w:sz w:val="28"/>
          <w:szCs w:val="28"/>
          <w:lang w:val="hr-HR"/>
        </w:rPr>
      </w:pPr>
      <w:r w:rsidRPr="00E4339C">
        <w:rPr>
          <w:rFonts w:ascii="Verdana" w:hAnsi="Verdana"/>
          <w:b/>
          <w:bCs/>
          <w:sz w:val="28"/>
          <w:szCs w:val="28"/>
          <w:lang w:val="hr-HR"/>
        </w:rPr>
        <w:t xml:space="preserve">MMD </w:t>
      </w:r>
      <w:r w:rsidR="00E4339C" w:rsidRPr="00E4339C">
        <w:rPr>
          <w:rFonts w:ascii="Verdana" w:hAnsi="Verdana"/>
          <w:b/>
          <w:bCs/>
          <w:sz w:val="28"/>
          <w:szCs w:val="28"/>
          <w:lang w:val="hr-HR"/>
        </w:rPr>
        <w:t xml:space="preserve">lansira nove </w:t>
      </w:r>
      <w:r w:rsidRPr="00E4339C">
        <w:rPr>
          <w:rFonts w:ascii="Verdana" w:hAnsi="Verdana"/>
          <w:b/>
          <w:bCs/>
          <w:sz w:val="28"/>
          <w:szCs w:val="28"/>
          <w:lang w:val="hr-HR"/>
        </w:rPr>
        <w:t>Philips hibridne USB priključne monitore</w:t>
      </w:r>
    </w:p>
    <w:p w14:paraId="37D5C33F" w14:textId="77777777" w:rsidR="00DC009F" w:rsidRPr="00E4339C" w:rsidRDefault="00DC009F" w:rsidP="0081178D">
      <w:pPr>
        <w:ind w:left="720"/>
        <w:jc w:val="center"/>
        <w:rPr>
          <w:rFonts w:ascii="Verdana" w:hAnsi="Verdana"/>
          <w:b/>
          <w:bCs/>
          <w:sz w:val="28"/>
          <w:szCs w:val="28"/>
          <w:lang w:val="hr-HR"/>
        </w:rPr>
      </w:pPr>
    </w:p>
    <w:p w14:paraId="4DEBB0F9" w14:textId="648F9BA9" w:rsidR="00B051A7" w:rsidRPr="00E4339C" w:rsidRDefault="005526FB" w:rsidP="00E4339C">
      <w:pPr>
        <w:spacing w:line="360" w:lineRule="auto"/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b/>
          <w:bCs/>
          <w:sz w:val="20"/>
          <w:szCs w:val="20"/>
          <w:lang w:val="hr-HR"/>
        </w:rPr>
        <w:t>Beograd</w:t>
      </w:r>
      <w:r w:rsidR="00431F71" w:rsidRPr="00E4339C">
        <w:rPr>
          <w:rFonts w:ascii="Verdana" w:hAnsi="Verdana"/>
          <w:b/>
          <w:bCs/>
          <w:sz w:val="20"/>
          <w:szCs w:val="20"/>
          <w:lang w:val="hr-HR"/>
        </w:rPr>
        <w:t>,</w:t>
      </w:r>
      <w:r w:rsidR="00524F37" w:rsidRPr="00E4339C">
        <w:rPr>
          <w:rFonts w:ascii="Verdana" w:hAnsi="Verdana"/>
          <w:b/>
          <w:bCs/>
          <w:sz w:val="20"/>
          <w:szCs w:val="20"/>
          <w:lang w:val="hr-HR"/>
        </w:rPr>
        <w:t xml:space="preserve"> </w:t>
      </w:r>
      <w:r w:rsidR="00166924">
        <w:rPr>
          <w:rFonts w:ascii="Verdana" w:hAnsi="Verdana"/>
          <w:b/>
          <w:bCs/>
          <w:sz w:val="20"/>
          <w:szCs w:val="20"/>
          <w:lang w:val="hr-HR"/>
        </w:rPr>
        <w:t>8</w:t>
      </w:r>
      <w:r w:rsidR="000F3EB1" w:rsidRPr="00E4339C">
        <w:rPr>
          <w:rFonts w:ascii="Verdana" w:hAnsi="Verdana"/>
          <w:b/>
          <w:bCs/>
          <w:sz w:val="20"/>
          <w:szCs w:val="20"/>
          <w:lang w:val="hr-HR"/>
        </w:rPr>
        <w:t>.</w:t>
      </w:r>
      <w:r w:rsidR="00A906A5" w:rsidRPr="00E4339C">
        <w:rPr>
          <w:rFonts w:ascii="Verdana" w:hAnsi="Verdana"/>
          <w:b/>
          <w:bCs/>
          <w:sz w:val="20"/>
          <w:szCs w:val="20"/>
          <w:lang w:val="hr-HR"/>
        </w:rPr>
        <w:t xml:space="preserve"> </w:t>
      </w:r>
      <w:r w:rsidR="00166924">
        <w:rPr>
          <w:rFonts w:ascii="Verdana" w:hAnsi="Verdana"/>
          <w:b/>
          <w:bCs/>
          <w:sz w:val="20"/>
          <w:szCs w:val="20"/>
          <w:lang w:val="hr-HR"/>
        </w:rPr>
        <w:t>jul</w:t>
      </w:r>
      <w:r w:rsidR="00A906A5" w:rsidRPr="00E4339C">
        <w:rPr>
          <w:rFonts w:ascii="Verdana" w:hAnsi="Verdana"/>
          <w:b/>
          <w:bCs/>
          <w:sz w:val="20"/>
          <w:szCs w:val="20"/>
          <w:lang w:val="hr-HR"/>
        </w:rPr>
        <w:t xml:space="preserve"> 2019</w:t>
      </w:r>
      <w:r w:rsidR="000F3EB1" w:rsidRPr="00E4339C">
        <w:rPr>
          <w:rFonts w:ascii="Verdana" w:hAnsi="Verdana"/>
          <w:b/>
          <w:bCs/>
          <w:sz w:val="20"/>
          <w:szCs w:val="20"/>
          <w:lang w:val="hr-HR"/>
        </w:rPr>
        <w:t>.</w:t>
      </w:r>
      <w:r w:rsidR="00A906A5" w:rsidRPr="00E4339C">
        <w:rPr>
          <w:rFonts w:ascii="Verdana" w:hAnsi="Verdana"/>
          <w:b/>
          <w:bCs/>
          <w:sz w:val="20"/>
          <w:szCs w:val="20"/>
          <w:lang w:val="hr-HR"/>
        </w:rPr>
        <w:t xml:space="preserve"> </w:t>
      </w:r>
      <w:r w:rsidR="00626363" w:rsidRPr="00E4339C">
        <w:rPr>
          <w:rFonts w:ascii="Verdana" w:hAnsi="Verdana"/>
          <w:b/>
          <w:bCs/>
          <w:sz w:val="20"/>
          <w:szCs w:val="20"/>
          <w:lang w:val="hr-HR"/>
        </w:rPr>
        <w:t>–</w:t>
      </w:r>
      <w:r w:rsidR="00431F71" w:rsidRPr="00E4339C">
        <w:rPr>
          <w:rFonts w:ascii="Verdana" w:hAnsi="Verdana"/>
          <w:b/>
          <w:bCs/>
          <w:sz w:val="20"/>
          <w:szCs w:val="20"/>
          <w:lang w:val="hr-HR"/>
        </w:rPr>
        <w:t xml:space="preserve"> </w:t>
      </w:r>
      <w:r w:rsidR="000F3EB1" w:rsidRPr="00E4339C">
        <w:rPr>
          <w:rFonts w:ascii="Verdana" w:hAnsi="Verdana"/>
          <w:sz w:val="20"/>
          <w:szCs w:val="20"/>
          <w:lang w:val="hr-HR"/>
        </w:rPr>
        <w:t>MMD, vodeći specijalist</w:t>
      </w:r>
      <w:r w:rsidR="00166924">
        <w:rPr>
          <w:rFonts w:ascii="Verdana" w:hAnsi="Verdana"/>
          <w:sz w:val="20"/>
          <w:szCs w:val="20"/>
          <w:lang w:val="hr-HR"/>
        </w:rPr>
        <w:t>a</w:t>
      </w:r>
      <w:r w:rsidR="000F3EB1" w:rsidRPr="00E4339C">
        <w:rPr>
          <w:rFonts w:ascii="Verdana" w:hAnsi="Verdana"/>
          <w:sz w:val="20"/>
          <w:szCs w:val="20"/>
          <w:lang w:val="hr-HR"/>
        </w:rPr>
        <w:t xml:space="preserve"> za monitore </w:t>
      </w:r>
      <w:r w:rsidR="00177318" w:rsidRPr="00E4339C">
        <w:rPr>
          <w:rFonts w:ascii="Verdana" w:hAnsi="Verdana"/>
          <w:sz w:val="20"/>
          <w:szCs w:val="20"/>
          <w:lang w:val="hr-HR"/>
        </w:rPr>
        <w:t>i</w:t>
      </w:r>
      <w:r w:rsidR="000F3EB1" w:rsidRPr="00E4339C">
        <w:rPr>
          <w:rFonts w:ascii="Verdana" w:hAnsi="Verdana"/>
          <w:sz w:val="20"/>
          <w:szCs w:val="20"/>
          <w:lang w:val="hr-HR"/>
        </w:rPr>
        <w:t xml:space="preserve"> brend licencirani partner Philips monitorsa najavljuje lansiranje 24</w:t>
      </w:r>
      <w:r w:rsidR="00E4339C">
        <w:rPr>
          <w:rFonts w:ascii="Verdana" w:hAnsi="Verdana"/>
          <w:sz w:val="20"/>
          <w:szCs w:val="20"/>
          <w:lang w:val="hr-HR"/>
        </w:rPr>
        <w:t xml:space="preserve"> </w:t>
      </w:r>
      <w:r w:rsidR="000F3EB1" w:rsidRPr="00E4339C">
        <w:rPr>
          <w:rFonts w:ascii="Verdana" w:hAnsi="Verdana"/>
          <w:sz w:val="20"/>
          <w:szCs w:val="20"/>
          <w:lang w:val="hr-HR"/>
        </w:rPr>
        <w:t>inčnog LCD monitora Philips</w:t>
      </w:r>
      <w:r w:rsidR="000F3EB1" w:rsidRPr="00E4339C">
        <w:rPr>
          <w:rFonts w:ascii="Verdana" w:hAnsi="Verdana"/>
          <w:b/>
          <w:bCs/>
          <w:sz w:val="20"/>
          <w:szCs w:val="20"/>
          <w:lang w:val="hr-HR"/>
        </w:rPr>
        <w:t xml:space="preserve"> 241B7QUBHEB i </w:t>
      </w:r>
      <w:r w:rsidR="00E4339C">
        <w:rPr>
          <w:rFonts w:ascii="Verdana" w:hAnsi="Verdana"/>
          <w:sz w:val="20"/>
          <w:szCs w:val="20"/>
          <w:lang w:val="hr-HR"/>
        </w:rPr>
        <w:t xml:space="preserve">27 </w:t>
      </w:r>
      <w:r w:rsidR="000F3EB1" w:rsidRPr="00E4339C">
        <w:rPr>
          <w:rFonts w:ascii="Verdana" w:hAnsi="Verdana"/>
          <w:sz w:val="20"/>
          <w:szCs w:val="20"/>
          <w:lang w:val="hr-HR"/>
        </w:rPr>
        <w:t>inčnog LCD monitora Philips</w:t>
      </w:r>
      <w:r w:rsidR="000F3EB1" w:rsidRPr="00E4339C">
        <w:rPr>
          <w:rFonts w:ascii="Verdana" w:hAnsi="Verdana"/>
          <w:b/>
          <w:bCs/>
          <w:sz w:val="20"/>
          <w:szCs w:val="20"/>
          <w:lang w:val="hr-HR"/>
        </w:rPr>
        <w:t xml:space="preserve"> 272B7QUBHEB</w:t>
      </w:r>
      <w:r w:rsidR="000F3EB1" w:rsidRPr="00E4339C">
        <w:rPr>
          <w:rFonts w:ascii="Verdana" w:hAnsi="Verdana"/>
          <w:sz w:val="20"/>
          <w:szCs w:val="20"/>
          <w:lang w:val="hr-HR"/>
        </w:rPr>
        <w:t>, oba s USB priključkom</w:t>
      </w:r>
      <w:r w:rsidR="00537B6F" w:rsidRPr="00E4339C">
        <w:rPr>
          <w:rFonts w:ascii="Verdana" w:hAnsi="Verdana"/>
          <w:sz w:val="20"/>
          <w:szCs w:val="20"/>
          <w:lang w:val="hr-HR"/>
        </w:rPr>
        <w:t>.</w:t>
      </w:r>
      <w:r w:rsidR="00EB2DC0" w:rsidRPr="00E4339C">
        <w:rPr>
          <w:rFonts w:ascii="Verdana" w:hAnsi="Verdana"/>
          <w:sz w:val="20"/>
          <w:szCs w:val="20"/>
          <w:lang w:val="hr-HR"/>
        </w:rPr>
        <w:t xml:space="preserve"> </w:t>
      </w:r>
      <w:r w:rsidR="00DC009F" w:rsidRPr="00E4339C">
        <w:rPr>
          <w:rFonts w:ascii="Verdana" w:hAnsi="Verdana"/>
          <w:sz w:val="20"/>
          <w:szCs w:val="20"/>
          <w:lang w:val="hr-HR"/>
        </w:rPr>
        <w:t>Dizajnirani s o</w:t>
      </w:r>
      <w:r w:rsidR="00E4339C">
        <w:rPr>
          <w:rFonts w:ascii="Verdana" w:hAnsi="Verdana"/>
          <w:sz w:val="20"/>
          <w:szCs w:val="20"/>
          <w:lang w:val="hr-HR"/>
        </w:rPr>
        <w:t>bzirom na potrebe današnjih profesionalnih korisnika</w:t>
      </w:r>
      <w:r w:rsidR="00DC009F" w:rsidRPr="00E4339C">
        <w:rPr>
          <w:rFonts w:ascii="Verdana" w:hAnsi="Verdana"/>
          <w:sz w:val="20"/>
          <w:szCs w:val="20"/>
          <w:lang w:val="hr-HR"/>
        </w:rPr>
        <w:t xml:space="preserve">, ovi monitori objedinjuju mnoštvo </w:t>
      </w:r>
      <w:r w:rsidR="00166924">
        <w:rPr>
          <w:rFonts w:ascii="Verdana" w:hAnsi="Verdana"/>
          <w:sz w:val="20"/>
          <w:szCs w:val="20"/>
          <w:lang w:val="hr-HR"/>
        </w:rPr>
        <w:t>karakteristika koje štede vr</w:t>
      </w:r>
      <w:r w:rsidR="00DC009F" w:rsidRPr="00E4339C">
        <w:rPr>
          <w:rFonts w:ascii="Verdana" w:hAnsi="Verdana"/>
          <w:sz w:val="20"/>
          <w:szCs w:val="20"/>
          <w:lang w:val="hr-HR"/>
        </w:rPr>
        <w:t>eme, poboljšavaju produktivnost kako bi pojednostavile i olakšale radni dan</w:t>
      </w:r>
      <w:r w:rsidR="00EB2DC0" w:rsidRPr="00E4339C">
        <w:rPr>
          <w:rFonts w:ascii="Verdana" w:hAnsi="Verdana"/>
          <w:sz w:val="20"/>
          <w:szCs w:val="20"/>
          <w:lang w:val="hr-HR"/>
        </w:rPr>
        <w:t xml:space="preserve">. </w:t>
      </w:r>
      <w:r w:rsidR="00055D2B" w:rsidRPr="00E4339C">
        <w:rPr>
          <w:rFonts w:ascii="Verdana" w:hAnsi="Verdana"/>
          <w:sz w:val="20"/>
          <w:szCs w:val="20"/>
          <w:lang w:val="hr-HR"/>
        </w:rPr>
        <w:t>Od fl</w:t>
      </w:r>
      <w:r w:rsidR="00E4339C" w:rsidRPr="00E4339C">
        <w:rPr>
          <w:rFonts w:ascii="Verdana" w:hAnsi="Verdana"/>
          <w:sz w:val="20"/>
          <w:szCs w:val="20"/>
          <w:lang w:val="hr-HR"/>
        </w:rPr>
        <w:t xml:space="preserve">eksibilnosti USB dockinga s USB-C </w:t>
      </w:r>
      <w:r w:rsidR="00166924">
        <w:rPr>
          <w:rFonts w:ascii="Verdana" w:hAnsi="Verdana"/>
          <w:sz w:val="20"/>
          <w:szCs w:val="20"/>
          <w:lang w:val="hr-HR"/>
        </w:rPr>
        <w:t>priključkom do vizuelne izvedbe IPS tehnologije, ali i</w:t>
      </w:r>
      <w:r w:rsidR="00055D2B" w:rsidRPr="00E4339C">
        <w:rPr>
          <w:rFonts w:ascii="Verdana" w:hAnsi="Verdana"/>
          <w:sz w:val="20"/>
          <w:szCs w:val="20"/>
          <w:lang w:val="hr-HR"/>
        </w:rPr>
        <w:t xml:space="preserve"> od sigurnosti pop-up web kamere do udobnosti SmartErgoBase</w:t>
      </w:r>
      <w:r w:rsidR="005E7D46" w:rsidRPr="00E4339C">
        <w:rPr>
          <w:rFonts w:ascii="Verdana" w:hAnsi="Verdana"/>
          <w:sz w:val="20"/>
          <w:szCs w:val="20"/>
          <w:lang w:val="hr-HR"/>
        </w:rPr>
        <w:t xml:space="preserve"> </w:t>
      </w:r>
      <w:r w:rsidR="00E4339C">
        <w:rPr>
          <w:rFonts w:ascii="Verdana" w:hAnsi="Verdana"/>
          <w:sz w:val="20"/>
          <w:szCs w:val="20"/>
          <w:lang w:val="hr-HR"/>
        </w:rPr>
        <w:t xml:space="preserve">postolja, </w:t>
      </w:r>
      <w:r w:rsidR="00055D2B" w:rsidRPr="00E4339C">
        <w:rPr>
          <w:rFonts w:ascii="Verdana" w:hAnsi="Verdana"/>
          <w:sz w:val="20"/>
          <w:szCs w:val="20"/>
          <w:lang w:val="hr-HR"/>
        </w:rPr>
        <w:t xml:space="preserve">novi Philipsovi monitori </w:t>
      </w:r>
      <w:r w:rsidR="00C03300">
        <w:rPr>
          <w:rFonts w:ascii="Verdana" w:hAnsi="Verdana"/>
          <w:sz w:val="20"/>
          <w:szCs w:val="20"/>
          <w:lang w:val="hr-HR"/>
        </w:rPr>
        <w:t>'misle poput profesionalca'.</w:t>
      </w:r>
      <w:r w:rsidR="00EB2DC0" w:rsidRPr="00E4339C">
        <w:rPr>
          <w:rFonts w:ascii="Verdana" w:hAnsi="Verdana"/>
          <w:sz w:val="20"/>
          <w:szCs w:val="20"/>
          <w:lang w:val="hr-HR"/>
        </w:rPr>
        <w:t xml:space="preserve"> </w:t>
      </w:r>
    </w:p>
    <w:p w14:paraId="386DAF69" w14:textId="77777777" w:rsidR="00C80674" w:rsidRPr="00E4339C" w:rsidRDefault="00C80674" w:rsidP="002B2A7F">
      <w:pPr>
        <w:spacing w:line="360" w:lineRule="auto"/>
        <w:rPr>
          <w:rFonts w:ascii="Verdana" w:hAnsi="Verdana"/>
          <w:b/>
          <w:sz w:val="20"/>
          <w:szCs w:val="20"/>
          <w:lang w:val="hr-HR"/>
        </w:rPr>
      </w:pPr>
      <w:r w:rsidRPr="00E4339C">
        <w:rPr>
          <w:rFonts w:ascii="Verdana" w:hAnsi="Verdana"/>
          <w:b/>
          <w:sz w:val="20"/>
          <w:szCs w:val="20"/>
          <w:lang w:val="hr-HR"/>
        </w:rPr>
        <w:t>Jednostavnost i produktivnost</w:t>
      </w:r>
    </w:p>
    <w:p w14:paraId="59B727EA" w14:textId="09319E02" w:rsidR="00CC3B4E" w:rsidRPr="00E4339C" w:rsidRDefault="00C80674" w:rsidP="00C03300">
      <w:pPr>
        <w:spacing w:line="360" w:lineRule="auto"/>
        <w:jc w:val="both"/>
        <w:rPr>
          <w:rFonts w:ascii="Verdana" w:hAnsi="Verdana"/>
          <w:sz w:val="20"/>
          <w:szCs w:val="20"/>
          <w:lang w:val="hr-HR"/>
        </w:rPr>
      </w:pPr>
      <w:r w:rsidRPr="00E4339C">
        <w:rPr>
          <w:rFonts w:ascii="Verdana" w:hAnsi="Verdana"/>
          <w:sz w:val="20"/>
          <w:szCs w:val="20"/>
          <w:lang w:val="hr-HR"/>
        </w:rPr>
        <w:t xml:space="preserve">Philips </w:t>
      </w:r>
      <w:r w:rsidRPr="00E4339C">
        <w:rPr>
          <w:rFonts w:ascii="Verdana" w:hAnsi="Verdana"/>
          <w:b/>
          <w:bCs/>
          <w:sz w:val="20"/>
          <w:szCs w:val="20"/>
          <w:lang w:val="hr-HR"/>
        </w:rPr>
        <w:t>241B7QUBHEB</w:t>
      </w:r>
      <w:r w:rsidRPr="00E4339C">
        <w:rPr>
          <w:rFonts w:ascii="Verdana" w:hAnsi="Verdana"/>
          <w:sz w:val="20"/>
          <w:szCs w:val="20"/>
          <w:lang w:val="hr-HR"/>
        </w:rPr>
        <w:t xml:space="preserve"> i Philips </w:t>
      </w:r>
      <w:r w:rsidRPr="00E4339C">
        <w:rPr>
          <w:rFonts w:ascii="Verdana" w:hAnsi="Verdana"/>
          <w:b/>
          <w:bCs/>
          <w:sz w:val="20"/>
          <w:szCs w:val="20"/>
          <w:lang w:val="hr-HR"/>
        </w:rPr>
        <w:t>272B7QUBHEB</w:t>
      </w:r>
      <w:r w:rsidRPr="00E4339C">
        <w:rPr>
          <w:rFonts w:ascii="Verdana" w:hAnsi="Verdana"/>
          <w:sz w:val="20"/>
          <w:szCs w:val="20"/>
          <w:lang w:val="hr-HR"/>
        </w:rPr>
        <w:t xml:space="preserve"> imaju ugrađenu USB priključnu stanicu opremljenu tehnologijom</w:t>
      </w:r>
      <w:r w:rsidR="00172FDA">
        <w:rPr>
          <w:rFonts w:ascii="Verdana" w:hAnsi="Verdana"/>
          <w:sz w:val="20"/>
          <w:szCs w:val="20"/>
          <w:lang w:val="hr-HR"/>
        </w:rPr>
        <w:t xml:space="preserve"> DisplayLink koja nudi praktično</w:t>
      </w:r>
      <w:r w:rsidRPr="00E4339C">
        <w:rPr>
          <w:rFonts w:ascii="Verdana" w:hAnsi="Verdana"/>
          <w:sz w:val="20"/>
          <w:szCs w:val="20"/>
          <w:lang w:val="hr-HR"/>
        </w:rPr>
        <w:t xml:space="preserve"> </w:t>
      </w:r>
      <w:r w:rsidR="00C03300">
        <w:rPr>
          <w:rFonts w:ascii="Verdana" w:hAnsi="Verdana"/>
          <w:sz w:val="20"/>
          <w:szCs w:val="20"/>
          <w:lang w:val="hr-HR"/>
        </w:rPr>
        <w:t>univerzalno repliciranje ulaza</w:t>
      </w:r>
      <w:r w:rsidRPr="00E4339C">
        <w:rPr>
          <w:rFonts w:ascii="Verdana" w:hAnsi="Verdana"/>
          <w:sz w:val="20"/>
          <w:szCs w:val="20"/>
          <w:lang w:val="hr-HR"/>
        </w:rPr>
        <w:t xml:space="preserve"> kako bi korisnici mog</w:t>
      </w:r>
      <w:r w:rsidR="00710E26">
        <w:rPr>
          <w:rFonts w:ascii="Verdana" w:hAnsi="Verdana"/>
          <w:sz w:val="20"/>
          <w:szCs w:val="20"/>
          <w:lang w:val="hr-HR"/>
        </w:rPr>
        <w:t>li brzo i sigurno povezati svoj prenosni računar</w:t>
      </w:r>
      <w:r w:rsidRPr="00E4339C">
        <w:rPr>
          <w:rFonts w:ascii="Verdana" w:hAnsi="Verdana"/>
          <w:sz w:val="20"/>
          <w:szCs w:val="20"/>
          <w:lang w:val="hr-HR"/>
        </w:rPr>
        <w:t xml:space="preserve"> s mrežama, prenositi datoteke, gledati </w:t>
      </w:r>
      <w:bookmarkStart w:id="0" w:name="_GoBack"/>
      <w:bookmarkEnd w:id="0"/>
      <w:r w:rsidRPr="00054E77">
        <w:rPr>
          <w:rFonts w:ascii="Verdana" w:hAnsi="Verdana"/>
          <w:sz w:val="20"/>
          <w:szCs w:val="20"/>
          <w:lang w:val="hr-HR"/>
        </w:rPr>
        <w:t xml:space="preserve">videozapise i još mnogo toga, </w:t>
      </w:r>
      <w:r w:rsidR="00054E77" w:rsidRPr="00054E77">
        <w:rPr>
          <w:rFonts w:ascii="Verdana" w:hAnsi="Verdana"/>
          <w:sz w:val="20"/>
          <w:szCs w:val="20"/>
          <w:lang w:val="hr-HR"/>
        </w:rPr>
        <w:t>zahvaljujući dualnom USB kablu sa A i C tipovima priključaka</w:t>
      </w:r>
      <w:r w:rsidR="00CC3B4E" w:rsidRPr="00054E77">
        <w:rPr>
          <w:rFonts w:ascii="Verdana" w:hAnsi="Verdana"/>
          <w:sz w:val="20"/>
          <w:szCs w:val="20"/>
          <w:lang w:val="hr-HR"/>
        </w:rPr>
        <w:t>.</w:t>
      </w:r>
      <w:r w:rsidR="00CC3B4E" w:rsidRPr="00E4339C">
        <w:rPr>
          <w:rFonts w:ascii="Verdana" w:hAnsi="Verdana"/>
          <w:sz w:val="20"/>
          <w:szCs w:val="20"/>
          <w:lang w:val="hr-HR"/>
        </w:rPr>
        <w:t xml:space="preserve"> </w:t>
      </w:r>
      <w:r w:rsidR="007F4E05" w:rsidRPr="00E4339C">
        <w:rPr>
          <w:rFonts w:ascii="Verdana" w:hAnsi="Verdana"/>
          <w:sz w:val="20"/>
          <w:szCs w:val="20"/>
          <w:lang w:val="hr-HR"/>
        </w:rPr>
        <w:t>Svi p</w:t>
      </w:r>
      <w:r w:rsidR="00710E26">
        <w:rPr>
          <w:rFonts w:ascii="Verdana" w:hAnsi="Verdana"/>
          <w:sz w:val="20"/>
          <w:szCs w:val="20"/>
          <w:lang w:val="hr-HR"/>
        </w:rPr>
        <w:t>eriferni uređaji, uključujući tastaturu</w:t>
      </w:r>
      <w:r w:rsidR="007F4E05" w:rsidRPr="00E4339C">
        <w:rPr>
          <w:rFonts w:ascii="Verdana" w:hAnsi="Verdana"/>
          <w:sz w:val="20"/>
          <w:szCs w:val="20"/>
          <w:lang w:val="hr-HR"/>
        </w:rPr>
        <w:t>, miš</w:t>
      </w:r>
      <w:r w:rsidR="00710E26">
        <w:rPr>
          <w:rFonts w:ascii="Verdana" w:hAnsi="Verdana"/>
          <w:sz w:val="20"/>
          <w:szCs w:val="20"/>
          <w:lang w:val="hr-HR"/>
        </w:rPr>
        <w:t>a i RJ-45 Ethernet kab</w:t>
      </w:r>
      <w:r w:rsidR="007F4E05" w:rsidRPr="00E4339C">
        <w:rPr>
          <w:rFonts w:ascii="Verdana" w:hAnsi="Verdana"/>
          <w:sz w:val="20"/>
          <w:szCs w:val="20"/>
          <w:lang w:val="hr-HR"/>
        </w:rPr>
        <w:t>l, spajaju se na priključnu stanicu m</w:t>
      </w:r>
      <w:r w:rsidR="00710E26">
        <w:rPr>
          <w:rFonts w:ascii="Verdana" w:hAnsi="Verdana"/>
          <w:sz w:val="20"/>
          <w:szCs w:val="20"/>
          <w:lang w:val="hr-HR"/>
        </w:rPr>
        <w:t>onitora, smanjujući nered kablova</w:t>
      </w:r>
      <w:r w:rsidR="007F4E05" w:rsidRPr="00E4339C">
        <w:rPr>
          <w:rFonts w:ascii="Verdana" w:hAnsi="Verdana"/>
          <w:sz w:val="20"/>
          <w:szCs w:val="20"/>
          <w:lang w:val="hr-HR"/>
        </w:rPr>
        <w:t xml:space="preserve"> i povećavajući produktivnost</w:t>
      </w:r>
      <w:r w:rsidR="00F901E9" w:rsidRPr="00E4339C">
        <w:rPr>
          <w:rFonts w:ascii="Verdana" w:hAnsi="Verdana"/>
          <w:sz w:val="20"/>
          <w:szCs w:val="20"/>
          <w:lang w:val="hr-HR"/>
        </w:rPr>
        <w:t xml:space="preserve">. </w:t>
      </w:r>
      <w:r w:rsidR="00BD5E6D" w:rsidRPr="00E4339C">
        <w:rPr>
          <w:rFonts w:ascii="Verdana" w:hAnsi="Verdana"/>
          <w:sz w:val="20"/>
          <w:szCs w:val="20"/>
          <w:lang w:val="hr-HR"/>
        </w:rPr>
        <w:t xml:space="preserve">Zahvaljujući DisplayPort izlazu, višestruki </w:t>
      </w:r>
      <w:r w:rsidR="00710E26">
        <w:rPr>
          <w:rFonts w:ascii="Verdana" w:hAnsi="Verdana"/>
          <w:sz w:val="20"/>
          <w:szCs w:val="20"/>
          <w:lang w:val="hr-HR"/>
        </w:rPr>
        <w:t>monitori visoke rezolucije</w:t>
      </w:r>
      <w:r w:rsidR="00BD5E6D" w:rsidRPr="00E4339C">
        <w:rPr>
          <w:rFonts w:ascii="Verdana" w:hAnsi="Verdana"/>
          <w:sz w:val="20"/>
          <w:szCs w:val="20"/>
          <w:lang w:val="hr-HR"/>
        </w:rPr>
        <w:t xml:space="preserve"> m</w:t>
      </w:r>
      <w:r w:rsidR="00710E26">
        <w:rPr>
          <w:rFonts w:ascii="Verdana" w:hAnsi="Verdana"/>
          <w:sz w:val="20"/>
          <w:szCs w:val="20"/>
          <w:lang w:val="hr-HR"/>
        </w:rPr>
        <w:t>ogu se povezati samo jednim kab</w:t>
      </w:r>
      <w:r w:rsidR="00BD5E6D" w:rsidRPr="00E4339C">
        <w:rPr>
          <w:rFonts w:ascii="Verdana" w:hAnsi="Verdana"/>
          <w:sz w:val="20"/>
          <w:szCs w:val="20"/>
          <w:lang w:val="hr-HR"/>
        </w:rPr>
        <w:t>lom</w:t>
      </w:r>
      <w:r w:rsidR="00F901E9" w:rsidRPr="00E4339C">
        <w:rPr>
          <w:rFonts w:ascii="Verdana" w:hAnsi="Verdana"/>
          <w:sz w:val="20"/>
          <w:szCs w:val="20"/>
          <w:lang w:val="hr-HR"/>
        </w:rPr>
        <w:t>.</w:t>
      </w:r>
      <w:r w:rsidR="00DC2FF7" w:rsidRPr="00E4339C">
        <w:rPr>
          <w:rFonts w:ascii="Verdana" w:hAnsi="Verdana"/>
          <w:sz w:val="20"/>
          <w:szCs w:val="20"/>
          <w:lang w:val="hr-HR"/>
        </w:rPr>
        <w:t xml:space="preserve"> </w:t>
      </w:r>
      <w:r w:rsidR="005A198C" w:rsidRPr="00E4339C">
        <w:rPr>
          <w:rFonts w:ascii="Verdana" w:hAnsi="Verdana"/>
          <w:sz w:val="20"/>
          <w:szCs w:val="20"/>
          <w:lang w:val="hr-HR"/>
        </w:rPr>
        <w:t xml:space="preserve">Konačno, USB 3.2 tehnologija </w:t>
      </w:r>
      <w:r w:rsidR="00710E26">
        <w:rPr>
          <w:rFonts w:ascii="Verdana" w:hAnsi="Verdana"/>
          <w:sz w:val="20"/>
          <w:szCs w:val="20"/>
          <w:lang w:val="hr-HR"/>
        </w:rPr>
        <w:t>omogućuje pr</w:t>
      </w:r>
      <w:r w:rsidR="00C03300">
        <w:rPr>
          <w:rFonts w:ascii="Verdana" w:hAnsi="Verdana"/>
          <w:sz w:val="20"/>
          <w:szCs w:val="20"/>
          <w:lang w:val="hr-HR"/>
        </w:rPr>
        <w:t>enos</w:t>
      </w:r>
      <w:r w:rsidR="005A198C" w:rsidRPr="00E4339C">
        <w:rPr>
          <w:rFonts w:ascii="Verdana" w:hAnsi="Verdana"/>
          <w:sz w:val="20"/>
          <w:szCs w:val="20"/>
          <w:lang w:val="hr-HR"/>
        </w:rPr>
        <w:t xml:space="preserve"> podataka velikom brzinom </w:t>
      </w:r>
      <w:r w:rsidR="00C03300">
        <w:rPr>
          <w:rFonts w:ascii="Verdana" w:hAnsi="Verdana"/>
          <w:sz w:val="20"/>
          <w:szCs w:val="20"/>
          <w:lang w:val="hr-HR"/>
        </w:rPr>
        <w:t xml:space="preserve">što </w:t>
      </w:r>
      <w:r w:rsidR="005A198C" w:rsidRPr="00E4339C">
        <w:rPr>
          <w:rFonts w:ascii="Verdana" w:hAnsi="Verdana"/>
          <w:sz w:val="20"/>
          <w:szCs w:val="20"/>
          <w:lang w:val="hr-HR"/>
        </w:rPr>
        <w:t>znači da korisnici mogu napajati svoj</w:t>
      </w:r>
      <w:r w:rsidR="00C03300">
        <w:rPr>
          <w:rFonts w:ascii="Verdana" w:hAnsi="Verdana"/>
          <w:sz w:val="20"/>
          <w:szCs w:val="20"/>
          <w:lang w:val="hr-HR"/>
        </w:rPr>
        <w:t>a</w:t>
      </w:r>
      <w:r w:rsidR="00710E26">
        <w:rPr>
          <w:rFonts w:ascii="Verdana" w:hAnsi="Verdana"/>
          <w:sz w:val="20"/>
          <w:szCs w:val="20"/>
          <w:lang w:val="hr-HR"/>
        </w:rPr>
        <w:t xml:space="preserve"> pr</w:t>
      </w:r>
      <w:r w:rsidR="005A198C" w:rsidRPr="00E4339C">
        <w:rPr>
          <w:rFonts w:ascii="Verdana" w:hAnsi="Verdana"/>
          <w:sz w:val="20"/>
          <w:szCs w:val="20"/>
          <w:lang w:val="hr-HR"/>
        </w:rPr>
        <w:t>enosn</w:t>
      </w:r>
      <w:r w:rsidR="00C03300">
        <w:rPr>
          <w:rFonts w:ascii="Verdana" w:hAnsi="Verdana"/>
          <w:sz w:val="20"/>
          <w:szCs w:val="20"/>
          <w:lang w:val="hr-HR"/>
        </w:rPr>
        <w:t>a računala</w:t>
      </w:r>
      <w:r w:rsidR="005A198C" w:rsidRPr="00E4339C">
        <w:rPr>
          <w:rFonts w:ascii="Verdana" w:hAnsi="Verdana"/>
          <w:sz w:val="20"/>
          <w:szCs w:val="20"/>
          <w:lang w:val="hr-HR"/>
        </w:rPr>
        <w:t xml:space="preserve"> brzo, </w:t>
      </w:r>
      <w:r w:rsidR="00C03300">
        <w:rPr>
          <w:rFonts w:ascii="Verdana" w:hAnsi="Verdana"/>
          <w:sz w:val="20"/>
          <w:szCs w:val="20"/>
          <w:lang w:val="hr-HR"/>
        </w:rPr>
        <w:t xml:space="preserve">i </w:t>
      </w:r>
      <w:r w:rsidR="00710E26">
        <w:rPr>
          <w:rFonts w:ascii="Verdana" w:hAnsi="Verdana"/>
          <w:sz w:val="20"/>
          <w:szCs w:val="20"/>
          <w:lang w:val="hr-HR"/>
        </w:rPr>
        <w:t>direktno</w:t>
      </w:r>
      <w:r w:rsidR="005A198C" w:rsidRPr="00E4339C">
        <w:rPr>
          <w:rFonts w:ascii="Verdana" w:hAnsi="Verdana"/>
          <w:sz w:val="20"/>
          <w:szCs w:val="20"/>
          <w:lang w:val="hr-HR"/>
        </w:rPr>
        <w:t xml:space="preserve"> s monitora</w:t>
      </w:r>
      <w:r w:rsidR="00C03300">
        <w:rPr>
          <w:rFonts w:ascii="Verdana" w:hAnsi="Verdana"/>
          <w:sz w:val="20"/>
          <w:szCs w:val="20"/>
          <w:lang w:val="hr-HR"/>
        </w:rPr>
        <w:t>.</w:t>
      </w:r>
    </w:p>
    <w:p w14:paraId="37941DDF" w14:textId="77777777" w:rsidR="00835971" w:rsidRPr="00E4339C" w:rsidRDefault="00835971" w:rsidP="002B41F9">
      <w:pPr>
        <w:spacing w:line="360" w:lineRule="auto"/>
        <w:rPr>
          <w:rFonts w:ascii="Verdana" w:hAnsi="Verdana"/>
          <w:b/>
          <w:sz w:val="20"/>
          <w:szCs w:val="20"/>
          <w:lang w:val="hr-HR"/>
        </w:rPr>
      </w:pPr>
      <w:r w:rsidRPr="00E4339C">
        <w:rPr>
          <w:rFonts w:ascii="Verdana" w:hAnsi="Verdana"/>
          <w:b/>
          <w:sz w:val="20"/>
          <w:szCs w:val="20"/>
          <w:lang w:val="hr-HR"/>
        </w:rPr>
        <w:t>Upečatljive slike</w:t>
      </w:r>
    </w:p>
    <w:p w14:paraId="6C2E9695" w14:textId="0D4945D9" w:rsidR="00A61E60" w:rsidRPr="00E4339C" w:rsidRDefault="00710E26" w:rsidP="00C03300">
      <w:pPr>
        <w:spacing w:line="360" w:lineRule="auto"/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Za profesionalce koji zaht</w:t>
      </w:r>
      <w:r w:rsidR="00835971" w:rsidRPr="00E4339C">
        <w:rPr>
          <w:rFonts w:ascii="Verdana" w:hAnsi="Verdana"/>
          <w:sz w:val="20"/>
          <w:szCs w:val="20"/>
          <w:lang w:val="hr-HR"/>
        </w:rPr>
        <w:t xml:space="preserve">evaju jasne i oštre slike, Philips </w:t>
      </w:r>
      <w:r w:rsidR="00835971" w:rsidRPr="00E4339C">
        <w:rPr>
          <w:rFonts w:ascii="Verdana" w:hAnsi="Verdana"/>
          <w:b/>
          <w:bCs/>
          <w:sz w:val="20"/>
          <w:szCs w:val="20"/>
          <w:lang w:val="hr-HR"/>
        </w:rPr>
        <w:t>241B7QUBHEB</w:t>
      </w:r>
      <w:r w:rsidR="00835971" w:rsidRPr="00E4339C">
        <w:rPr>
          <w:rFonts w:ascii="Verdana" w:hAnsi="Verdana"/>
          <w:sz w:val="20"/>
          <w:szCs w:val="20"/>
          <w:lang w:val="hr-HR"/>
        </w:rPr>
        <w:t xml:space="preserve"> i Philips </w:t>
      </w:r>
      <w:r w:rsidR="00835971" w:rsidRPr="00E4339C">
        <w:rPr>
          <w:rFonts w:ascii="Verdana" w:hAnsi="Verdana"/>
          <w:b/>
          <w:bCs/>
          <w:sz w:val="20"/>
          <w:szCs w:val="20"/>
          <w:lang w:val="hr-HR"/>
        </w:rPr>
        <w:t>272B7QUBHEB</w:t>
      </w:r>
      <w:r w:rsidR="00835971" w:rsidRPr="00E4339C">
        <w:rPr>
          <w:rFonts w:ascii="Verdana" w:hAnsi="Verdana"/>
          <w:sz w:val="20"/>
          <w:szCs w:val="20"/>
          <w:lang w:val="hr-HR"/>
        </w:rPr>
        <w:t xml:space="preserve"> će sigurno zadovoljiti</w:t>
      </w:r>
      <w:r>
        <w:rPr>
          <w:rFonts w:ascii="Verdana" w:hAnsi="Verdana"/>
          <w:sz w:val="20"/>
          <w:szCs w:val="20"/>
          <w:lang w:val="hr-HR"/>
        </w:rPr>
        <w:t xml:space="preserve"> te zaht</w:t>
      </w:r>
      <w:r w:rsidR="00C03300">
        <w:rPr>
          <w:rFonts w:ascii="Verdana" w:hAnsi="Verdana"/>
          <w:sz w:val="20"/>
          <w:szCs w:val="20"/>
          <w:lang w:val="hr-HR"/>
        </w:rPr>
        <w:t>eve</w:t>
      </w:r>
      <w:r w:rsidR="00DC0D1F" w:rsidRPr="00E4339C">
        <w:rPr>
          <w:rFonts w:ascii="Verdana" w:hAnsi="Verdana"/>
          <w:sz w:val="20"/>
          <w:szCs w:val="20"/>
          <w:lang w:val="hr-HR"/>
        </w:rPr>
        <w:t xml:space="preserve">. </w:t>
      </w:r>
      <w:r w:rsidR="00971899" w:rsidRPr="00E4339C">
        <w:rPr>
          <w:rFonts w:ascii="Verdana" w:hAnsi="Verdana"/>
          <w:sz w:val="20"/>
          <w:szCs w:val="20"/>
          <w:lang w:val="hr-HR"/>
        </w:rPr>
        <w:t>Oba monitora opremljena su IPS tehnologijom, koja</w:t>
      </w:r>
      <w:r>
        <w:rPr>
          <w:rFonts w:ascii="Verdana" w:hAnsi="Verdana"/>
          <w:sz w:val="20"/>
          <w:szCs w:val="20"/>
          <w:lang w:val="hr-HR"/>
        </w:rPr>
        <w:t>, za razliku od TN panela, dosl</w:t>
      </w:r>
      <w:r w:rsidR="00971899" w:rsidRPr="00E4339C">
        <w:rPr>
          <w:rFonts w:ascii="Verdana" w:hAnsi="Verdana"/>
          <w:sz w:val="20"/>
          <w:szCs w:val="20"/>
          <w:lang w:val="hr-HR"/>
        </w:rPr>
        <w:t>edno don</w:t>
      </w:r>
      <w:r>
        <w:rPr>
          <w:rFonts w:ascii="Verdana" w:hAnsi="Verdana"/>
          <w:sz w:val="20"/>
          <w:szCs w:val="20"/>
          <w:lang w:val="hr-HR"/>
        </w:rPr>
        <w:t>osi bogate, žive boje čija su tačnost i sv</w:t>
      </w:r>
      <w:r w:rsidR="00971899" w:rsidRPr="00E4339C">
        <w:rPr>
          <w:rFonts w:ascii="Verdana" w:hAnsi="Verdana"/>
          <w:sz w:val="20"/>
          <w:szCs w:val="20"/>
          <w:lang w:val="hr-HR"/>
        </w:rPr>
        <w:t>etlost idealni za grafičke dizajnere, CAD inženj</w:t>
      </w:r>
      <w:r w:rsidR="00C03300">
        <w:rPr>
          <w:rFonts w:ascii="Verdana" w:hAnsi="Verdana"/>
          <w:sz w:val="20"/>
          <w:szCs w:val="20"/>
          <w:lang w:val="hr-HR"/>
        </w:rPr>
        <w:t>ere, fotografe i video urednike</w:t>
      </w:r>
      <w:r w:rsidR="00DC0D1F" w:rsidRPr="00E4339C">
        <w:rPr>
          <w:rFonts w:ascii="Verdana" w:hAnsi="Verdana"/>
          <w:sz w:val="20"/>
          <w:szCs w:val="20"/>
          <w:lang w:val="hr-HR"/>
        </w:rPr>
        <w:t xml:space="preserve">. </w:t>
      </w:r>
      <w:r>
        <w:rPr>
          <w:rFonts w:ascii="Verdana" w:hAnsi="Verdana"/>
          <w:sz w:val="20"/>
          <w:szCs w:val="20"/>
          <w:lang w:val="hr-HR"/>
        </w:rPr>
        <w:t>IPS takođe omogućuje izuzetno široke ugl</w:t>
      </w:r>
      <w:r w:rsidR="00971899" w:rsidRPr="00E4339C">
        <w:rPr>
          <w:rFonts w:ascii="Verdana" w:hAnsi="Verdana"/>
          <w:sz w:val="20"/>
          <w:szCs w:val="20"/>
          <w:lang w:val="hr-HR"/>
        </w:rPr>
        <w:t>ove gledanja od 178</w:t>
      </w:r>
      <w:r w:rsidR="00C03300">
        <w:rPr>
          <w:rFonts w:ascii="Verdana" w:hAnsi="Verdana"/>
          <w:sz w:val="20"/>
          <w:szCs w:val="20"/>
          <w:lang w:val="hr-HR"/>
        </w:rPr>
        <w:t xml:space="preserve"> </w:t>
      </w:r>
      <w:r>
        <w:rPr>
          <w:rFonts w:ascii="Verdana" w:hAnsi="Verdana"/>
          <w:sz w:val="20"/>
          <w:szCs w:val="20"/>
          <w:lang w:val="hr-HR"/>
        </w:rPr>
        <w:t>stepeni</w:t>
      </w:r>
      <w:r w:rsidR="00971899" w:rsidRPr="00E4339C">
        <w:rPr>
          <w:rFonts w:ascii="Verdana" w:hAnsi="Verdana"/>
          <w:sz w:val="20"/>
          <w:szCs w:val="20"/>
          <w:lang w:val="hr-HR"/>
        </w:rPr>
        <w:t xml:space="preserve">, što znači da se </w:t>
      </w:r>
      <w:r>
        <w:rPr>
          <w:rFonts w:ascii="Verdana" w:hAnsi="Verdana"/>
          <w:sz w:val="20"/>
          <w:szCs w:val="20"/>
          <w:lang w:val="hr-HR"/>
        </w:rPr>
        <w:t>ekran</w:t>
      </w:r>
      <w:r w:rsidR="00971899" w:rsidRPr="00E4339C">
        <w:rPr>
          <w:rFonts w:ascii="Verdana" w:hAnsi="Verdana"/>
          <w:sz w:val="20"/>
          <w:szCs w:val="20"/>
          <w:lang w:val="hr-HR"/>
        </w:rPr>
        <w:t xml:space="preserve"> može gledati iz gotovo bilo kojeg </w:t>
      </w:r>
      <w:r>
        <w:rPr>
          <w:rFonts w:ascii="Verdana" w:hAnsi="Verdana"/>
          <w:sz w:val="20"/>
          <w:szCs w:val="20"/>
          <w:lang w:val="hr-HR"/>
        </w:rPr>
        <w:t>ugla</w:t>
      </w:r>
      <w:r w:rsidR="00971899" w:rsidRPr="00E4339C">
        <w:rPr>
          <w:rFonts w:ascii="Verdana" w:hAnsi="Verdana"/>
          <w:sz w:val="20"/>
          <w:szCs w:val="20"/>
          <w:lang w:val="hr-HR"/>
        </w:rPr>
        <w:t>, uključujući</w:t>
      </w:r>
      <w:r w:rsidR="00172FDA">
        <w:rPr>
          <w:rFonts w:ascii="Verdana" w:hAnsi="Verdana"/>
          <w:sz w:val="20"/>
          <w:szCs w:val="20"/>
          <w:lang w:val="hr-HR"/>
        </w:rPr>
        <w:t xml:space="preserve"> i položaj</w:t>
      </w:r>
      <w:r w:rsidR="00971899" w:rsidRPr="00E4339C">
        <w:rPr>
          <w:rFonts w:ascii="Verdana" w:hAnsi="Verdana"/>
          <w:sz w:val="20"/>
          <w:szCs w:val="20"/>
          <w:lang w:val="hr-HR"/>
        </w:rPr>
        <w:t xml:space="preserve"> kada je u okretnom modu </w:t>
      </w:r>
      <w:r w:rsidR="00C03300">
        <w:rPr>
          <w:rFonts w:ascii="Verdana" w:hAnsi="Verdana"/>
          <w:sz w:val="20"/>
          <w:szCs w:val="20"/>
          <w:lang w:val="hr-HR"/>
        </w:rPr>
        <w:t xml:space="preserve">od </w:t>
      </w:r>
      <w:r w:rsidR="00971899" w:rsidRPr="00E4339C">
        <w:rPr>
          <w:rFonts w:ascii="Verdana" w:hAnsi="Verdana"/>
          <w:sz w:val="20"/>
          <w:szCs w:val="20"/>
          <w:lang w:val="hr-HR"/>
        </w:rPr>
        <w:t>90 st</w:t>
      </w:r>
      <w:r w:rsidR="00D01B48">
        <w:rPr>
          <w:rFonts w:ascii="Verdana" w:hAnsi="Verdana"/>
          <w:sz w:val="20"/>
          <w:szCs w:val="20"/>
          <w:lang w:val="hr-HR"/>
        </w:rPr>
        <w:t>epeni</w:t>
      </w:r>
      <w:r w:rsidR="00971899" w:rsidRPr="00E4339C">
        <w:rPr>
          <w:rFonts w:ascii="Verdana" w:hAnsi="Verdana"/>
          <w:sz w:val="20"/>
          <w:szCs w:val="20"/>
          <w:lang w:val="hr-HR"/>
        </w:rPr>
        <w:t>, za maksimalnu lakoću gledanja</w:t>
      </w:r>
      <w:r w:rsidR="00DC0D1F" w:rsidRPr="00E4339C">
        <w:rPr>
          <w:rFonts w:ascii="Verdana" w:hAnsi="Verdana"/>
          <w:sz w:val="20"/>
          <w:szCs w:val="20"/>
          <w:lang w:val="hr-HR"/>
        </w:rPr>
        <w:t>.</w:t>
      </w:r>
      <w:r w:rsidR="00F901E9" w:rsidRPr="00E4339C">
        <w:rPr>
          <w:rFonts w:ascii="Verdana" w:hAnsi="Verdana"/>
          <w:sz w:val="20"/>
          <w:szCs w:val="20"/>
          <w:lang w:val="hr-HR"/>
        </w:rPr>
        <w:t xml:space="preserve"> </w:t>
      </w:r>
      <w:r w:rsidR="0016008F" w:rsidRPr="00E4339C">
        <w:rPr>
          <w:rFonts w:ascii="Verdana" w:hAnsi="Verdana"/>
          <w:sz w:val="20"/>
          <w:szCs w:val="20"/>
          <w:lang w:val="hr-HR"/>
        </w:rPr>
        <w:t xml:space="preserve">Za još spektakularnije slike, Philips </w:t>
      </w:r>
      <w:r w:rsidR="0016008F" w:rsidRPr="00E4339C">
        <w:rPr>
          <w:rFonts w:ascii="Verdana" w:hAnsi="Verdana"/>
          <w:b/>
          <w:bCs/>
          <w:sz w:val="20"/>
          <w:szCs w:val="20"/>
          <w:lang w:val="hr-HR"/>
        </w:rPr>
        <w:t>272B7QUBHEB</w:t>
      </w:r>
      <w:r w:rsidR="00D01B48">
        <w:rPr>
          <w:rFonts w:ascii="Verdana" w:hAnsi="Verdana"/>
          <w:sz w:val="20"/>
          <w:szCs w:val="20"/>
          <w:lang w:val="hr-HR"/>
        </w:rPr>
        <w:t xml:space="preserve"> pos</w:t>
      </w:r>
      <w:r w:rsidR="0016008F" w:rsidRPr="00E4339C">
        <w:rPr>
          <w:rFonts w:ascii="Verdana" w:hAnsi="Verdana"/>
          <w:sz w:val="20"/>
          <w:szCs w:val="20"/>
          <w:lang w:val="hr-HR"/>
        </w:rPr>
        <w:t>eduje CrystalClear Quad HD rezoluciju kao i tehnologiju Ultra Wide-Colo</w:t>
      </w:r>
      <w:r w:rsidR="00D01B48">
        <w:rPr>
          <w:rFonts w:ascii="Verdana" w:hAnsi="Verdana"/>
          <w:sz w:val="20"/>
          <w:szCs w:val="20"/>
          <w:lang w:val="hr-HR"/>
        </w:rPr>
        <w:t>r za izvanredan sjaj i predivne</w:t>
      </w:r>
      <w:r w:rsidR="0016008F" w:rsidRPr="00E4339C">
        <w:rPr>
          <w:rFonts w:ascii="Verdana" w:hAnsi="Verdana"/>
          <w:sz w:val="20"/>
          <w:szCs w:val="20"/>
          <w:lang w:val="hr-HR"/>
        </w:rPr>
        <w:t>, blistave boje</w:t>
      </w:r>
      <w:r w:rsidR="00F901E9" w:rsidRPr="00E4339C">
        <w:rPr>
          <w:rFonts w:ascii="Verdana" w:hAnsi="Verdana"/>
          <w:sz w:val="20"/>
          <w:szCs w:val="20"/>
          <w:lang w:val="hr-HR"/>
        </w:rPr>
        <w:t>.</w:t>
      </w:r>
    </w:p>
    <w:p w14:paraId="79BC5BA3" w14:textId="77777777" w:rsidR="00241101" w:rsidRDefault="00241101" w:rsidP="002B41F9">
      <w:pPr>
        <w:spacing w:line="360" w:lineRule="auto"/>
        <w:rPr>
          <w:rFonts w:ascii="Verdana" w:hAnsi="Verdana"/>
          <w:sz w:val="20"/>
          <w:szCs w:val="20"/>
          <w:lang w:val="hr-HR"/>
        </w:rPr>
      </w:pPr>
    </w:p>
    <w:p w14:paraId="1331813E" w14:textId="77777777" w:rsidR="00C03300" w:rsidRDefault="00C03300" w:rsidP="002B41F9">
      <w:pPr>
        <w:spacing w:line="360" w:lineRule="auto"/>
        <w:rPr>
          <w:rFonts w:ascii="Verdana" w:hAnsi="Verdana"/>
          <w:sz w:val="20"/>
          <w:szCs w:val="20"/>
          <w:lang w:val="hr-HR"/>
        </w:rPr>
      </w:pPr>
    </w:p>
    <w:p w14:paraId="6D37F06D" w14:textId="77777777" w:rsidR="00C03300" w:rsidRPr="00E4339C" w:rsidRDefault="00C03300" w:rsidP="002B41F9">
      <w:pPr>
        <w:spacing w:line="360" w:lineRule="auto"/>
        <w:rPr>
          <w:rFonts w:ascii="Verdana" w:hAnsi="Verdana"/>
          <w:sz w:val="20"/>
          <w:szCs w:val="20"/>
          <w:lang w:val="hr-HR"/>
        </w:rPr>
      </w:pPr>
    </w:p>
    <w:p w14:paraId="7938A822" w14:textId="06D8B998" w:rsidR="00137B12" w:rsidRPr="00E4339C" w:rsidRDefault="00D01B48" w:rsidP="00C03300">
      <w:pPr>
        <w:spacing w:line="360" w:lineRule="auto"/>
        <w:jc w:val="both"/>
        <w:rPr>
          <w:rFonts w:ascii="Verdana" w:hAnsi="Verdana"/>
          <w:b/>
          <w:sz w:val="20"/>
          <w:szCs w:val="20"/>
          <w:lang w:val="hr-HR"/>
        </w:rPr>
      </w:pPr>
      <w:r>
        <w:rPr>
          <w:rFonts w:ascii="Verdana" w:hAnsi="Verdana"/>
          <w:b/>
          <w:sz w:val="20"/>
          <w:szCs w:val="20"/>
          <w:lang w:val="hr-HR"/>
        </w:rPr>
        <w:t>Zaštita za korisnike i okolinu</w:t>
      </w:r>
    </w:p>
    <w:p w14:paraId="25506646" w14:textId="4BA86C16" w:rsidR="003A2F49" w:rsidRPr="00E4339C" w:rsidRDefault="0019711E" w:rsidP="00C03300">
      <w:pPr>
        <w:spacing w:line="360" w:lineRule="auto"/>
        <w:jc w:val="both"/>
        <w:rPr>
          <w:rFonts w:ascii="Verdana" w:hAnsi="Verdana"/>
          <w:sz w:val="20"/>
          <w:szCs w:val="20"/>
          <w:lang w:val="hr-HR"/>
        </w:rPr>
      </w:pPr>
      <w:r w:rsidRPr="00E4339C">
        <w:rPr>
          <w:rFonts w:ascii="Verdana" w:hAnsi="Verdana"/>
          <w:sz w:val="20"/>
          <w:szCs w:val="20"/>
          <w:lang w:val="hr-HR"/>
        </w:rPr>
        <w:t xml:space="preserve">Philips </w:t>
      </w:r>
      <w:r w:rsidRPr="00E4339C">
        <w:rPr>
          <w:rFonts w:ascii="Verdana" w:hAnsi="Verdana"/>
          <w:b/>
          <w:bCs/>
          <w:sz w:val="20"/>
          <w:szCs w:val="20"/>
          <w:lang w:val="hr-HR"/>
        </w:rPr>
        <w:t>241B7QUBHEB</w:t>
      </w:r>
      <w:r w:rsidRPr="00E4339C">
        <w:rPr>
          <w:rFonts w:ascii="Verdana" w:hAnsi="Verdana"/>
          <w:sz w:val="20"/>
          <w:szCs w:val="20"/>
          <w:lang w:val="hr-HR"/>
        </w:rPr>
        <w:t xml:space="preserve"> i Philips </w:t>
      </w:r>
      <w:r w:rsidRPr="00E4339C">
        <w:rPr>
          <w:rFonts w:ascii="Verdana" w:hAnsi="Verdana"/>
          <w:b/>
          <w:bCs/>
          <w:sz w:val="20"/>
          <w:szCs w:val="20"/>
          <w:lang w:val="hr-HR"/>
        </w:rPr>
        <w:t>272B7QUBHEB</w:t>
      </w:r>
      <w:r w:rsidR="00D01B48">
        <w:rPr>
          <w:rFonts w:ascii="Verdana" w:hAnsi="Verdana"/>
          <w:sz w:val="20"/>
          <w:szCs w:val="20"/>
          <w:lang w:val="hr-HR"/>
        </w:rPr>
        <w:t xml:space="preserve"> sadrže niz karaktristika</w:t>
      </w:r>
      <w:r w:rsidRPr="00E4339C">
        <w:rPr>
          <w:rFonts w:ascii="Verdana" w:hAnsi="Verdana"/>
          <w:sz w:val="20"/>
          <w:szCs w:val="20"/>
          <w:lang w:val="hr-HR"/>
        </w:rPr>
        <w:t xml:space="preserve"> za</w:t>
      </w:r>
      <w:r w:rsidR="00D01B48">
        <w:rPr>
          <w:rFonts w:ascii="Verdana" w:hAnsi="Verdana"/>
          <w:sz w:val="20"/>
          <w:szCs w:val="20"/>
          <w:lang w:val="hr-HR"/>
        </w:rPr>
        <w:t xml:space="preserve"> zaštitu korisnika kao i okoline</w:t>
      </w:r>
      <w:r w:rsidR="00DC0D1F" w:rsidRPr="00E4339C">
        <w:rPr>
          <w:rFonts w:ascii="Verdana" w:hAnsi="Verdana"/>
          <w:sz w:val="20"/>
          <w:szCs w:val="20"/>
          <w:lang w:val="hr-HR"/>
        </w:rPr>
        <w:t xml:space="preserve">. </w:t>
      </w:r>
      <w:r w:rsidRPr="00E4339C">
        <w:rPr>
          <w:rFonts w:ascii="Verdana" w:hAnsi="Verdana"/>
          <w:sz w:val="20"/>
          <w:szCs w:val="20"/>
          <w:lang w:val="hr-HR"/>
        </w:rPr>
        <w:t>Inovativna, sigurna web-kamera Windows Hello ™ s tehnologijom prepoznavanja lica može se sig</w:t>
      </w:r>
      <w:r w:rsidR="00D01B48">
        <w:rPr>
          <w:rFonts w:ascii="Verdana" w:hAnsi="Verdana"/>
          <w:sz w:val="20"/>
          <w:szCs w:val="20"/>
          <w:lang w:val="hr-HR"/>
        </w:rPr>
        <w:t>urno skloniti kada nije u upotreb</w:t>
      </w:r>
      <w:r w:rsidRPr="00E4339C">
        <w:rPr>
          <w:rFonts w:ascii="Verdana" w:hAnsi="Verdana"/>
          <w:sz w:val="20"/>
          <w:szCs w:val="20"/>
          <w:lang w:val="hr-HR"/>
        </w:rPr>
        <w:t>i, uklanjajući rizik od znatiželjnih očiju</w:t>
      </w:r>
      <w:r w:rsidR="00DC0D1F" w:rsidRPr="00E4339C">
        <w:rPr>
          <w:rFonts w:ascii="Verdana" w:hAnsi="Verdana"/>
          <w:sz w:val="20"/>
          <w:szCs w:val="20"/>
          <w:lang w:val="hr-HR"/>
        </w:rPr>
        <w:t xml:space="preserve">. </w:t>
      </w:r>
      <w:r w:rsidRPr="00E4339C">
        <w:rPr>
          <w:rFonts w:ascii="Verdana" w:hAnsi="Verdana"/>
          <w:sz w:val="20"/>
          <w:szCs w:val="20"/>
          <w:lang w:val="hr-HR"/>
        </w:rPr>
        <w:t>Osigurana je i fizička udobnost zahvaljujući takvoj tehnologiji koja je prikladna za oči kao što je LowBlue način rada, kao i ergonomskoj SmartErgoBase, koja korisnicima omogućuje postavljanje m</w:t>
      </w:r>
      <w:r w:rsidR="00D01B48">
        <w:rPr>
          <w:rFonts w:ascii="Verdana" w:hAnsi="Verdana"/>
          <w:sz w:val="20"/>
          <w:szCs w:val="20"/>
          <w:lang w:val="hr-HR"/>
        </w:rPr>
        <w:t>onitora na preciznu visinu i ugao</w:t>
      </w:r>
      <w:r w:rsidRPr="00E4339C">
        <w:rPr>
          <w:rFonts w:ascii="Verdana" w:hAnsi="Verdana"/>
          <w:sz w:val="20"/>
          <w:szCs w:val="20"/>
          <w:lang w:val="hr-HR"/>
        </w:rPr>
        <w:t xml:space="preserve"> koji najbolje odgovaraju njihovim potrebama</w:t>
      </w:r>
      <w:r w:rsidR="00DC0D1F" w:rsidRPr="00E4339C">
        <w:rPr>
          <w:rFonts w:ascii="Verdana" w:hAnsi="Verdana"/>
          <w:sz w:val="20"/>
          <w:szCs w:val="20"/>
          <w:lang w:val="hr-HR"/>
        </w:rPr>
        <w:t xml:space="preserve">. </w:t>
      </w:r>
      <w:r w:rsidR="0019721C" w:rsidRPr="00E4339C">
        <w:rPr>
          <w:rFonts w:ascii="Verdana" w:hAnsi="Verdana"/>
          <w:sz w:val="20"/>
          <w:szCs w:val="20"/>
          <w:lang w:val="hr-HR"/>
        </w:rPr>
        <w:t>I o</w:t>
      </w:r>
      <w:r w:rsidR="00D01B48">
        <w:rPr>
          <w:rFonts w:ascii="Verdana" w:hAnsi="Verdana"/>
          <w:sz w:val="20"/>
          <w:szCs w:val="20"/>
          <w:lang w:val="hr-HR"/>
        </w:rPr>
        <w:t>kolina</w:t>
      </w:r>
      <w:r w:rsidR="00F36529" w:rsidRPr="00E4339C">
        <w:rPr>
          <w:rFonts w:ascii="Verdana" w:hAnsi="Verdana"/>
          <w:sz w:val="20"/>
          <w:szCs w:val="20"/>
          <w:lang w:val="hr-HR"/>
        </w:rPr>
        <w:t xml:space="preserve"> ima koristi od ovih monitora, zahvaljujući tehnologij</w:t>
      </w:r>
      <w:r w:rsidR="00C03300">
        <w:rPr>
          <w:rFonts w:ascii="Verdana" w:hAnsi="Verdana"/>
          <w:sz w:val="20"/>
          <w:szCs w:val="20"/>
          <w:lang w:val="hr-HR"/>
        </w:rPr>
        <w:t>i</w:t>
      </w:r>
      <w:r w:rsidR="00F36529" w:rsidRPr="00E4339C">
        <w:rPr>
          <w:rFonts w:ascii="Verdana" w:hAnsi="Verdana"/>
          <w:sz w:val="20"/>
          <w:szCs w:val="20"/>
          <w:lang w:val="hr-HR"/>
        </w:rPr>
        <w:t xml:space="preserve"> kao što je PowerSensor za uštedu energije, kao i 85</w:t>
      </w:r>
      <w:r w:rsidR="00C03300">
        <w:rPr>
          <w:rFonts w:ascii="Verdana" w:hAnsi="Verdana"/>
          <w:sz w:val="20"/>
          <w:szCs w:val="20"/>
          <w:lang w:val="hr-HR"/>
        </w:rPr>
        <w:t xml:space="preserve"> posto</w:t>
      </w:r>
      <w:r w:rsidR="00F36529" w:rsidRPr="00E4339C">
        <w:rPr>
          <w:rFonts w:ascii="Verdana" w:hAnsi="Verdana"/>
          <w:sz w:val="20"/>
          <w:szCs w:val="20"/>
          <w:lang w:val="hr-HR"/>
        </w:rPr>
        <w:t xml:space="preserve"> reciklirane plastike, kućišta bez PVC-a / BFR-a, bez žive ili olova </w:t>
      </w:r>
      <w:r w:rsidR="00D01B48">
        <w:rPr>
          <w:rFonts w:ascii="Verdana" w:hAnsi="Verdana"/>
          <w:sz w:val="20"/>
          <w:szCs w:val="20"/>
          <w:lang w:val="hr-HR"/>
        </w:rPr>
        <w:t>kao</w:t>
      </w:r>
      <w:r w:rsidR="00156AB1">
        <w:rPr>
          <w:rFonts w:ascii="Verdana" w:hAnsi="Verdana"/>
          <w:sz w:val="20"/>
          <w:szCs w:val="20"/>
          <w:lang w:val="hr-HR"/>
        </w:rPr>
        <w:t xml:space="preserve"> materijala </w:t>
      </w:r>
      <w:r w:rsidR="00D01B48">
        <w:rPr>
          <w:rFonts w:ascii="Verdana" w:hAnsi="Verdana"/>
          <w:sz w:val="20"/>
          <w:szCs w:val="20"/>
          <w:lang w:val="hr-HR"/>
        </w:rPr>
        <w:t>u koje je upakovan a</w:t>
      </w:r>
      <w:r w:rsidR="00156AB1">
        <w:rPr>
          <w:rFonts w:ascii="Verdana" w:hAnsi="Verdana"/>
          <w:sz w:val="20"/>
          <w:szCs w:val="20"/>
          <w:lang w:val="hr-HR"/>
        </w:rPr>
        <w:t xml:space="preserve"> koji se u potpunosti može reciklirati.</w:t>
      </w:r>
    </w:p>
    <w:p w14:paraId="16D34896" w14:textId="4F095B24" w:rsidR="00156AB1" w:rsidRDefault="0019721C" w:rsidP="00C03300">
      <w:pPr>
        <w:spacing w:line="360" w:lineRule="auto"/>
        <w:jc w:val="both"/>
        <w:rPr>
          <w:rFonts w:ascii="Verdana" w:hAnsi="Verdana"/>
          <w:sz w:val="20"/>
          <w:szCs w:val="20"/>
          <w:lang w:val="hr-HR"/>
        </w:rPr>
      </w:pPr>
      <w:r w:rsidRPr="00E4339C">
        <w:rPr>
          <w:rFonts w:ascii="Verdana" w:hAnsi="Verdana"/>
          <w:sz w:val="20"/>
          <w:szCs w:val="20"/>
          <w:lang w:val="hr-HR"/>
        </w:rPr>
        <w:t xml:space="preserve">Napredni monitor Philips </w:t>
      </w:r>
      <w:r w:rsidRPr="00E4339C">
        <w:rPr>
          <w:rFonts w:ascii="Verdana" w:hAnsi="Verdana"/>
          <w:b/>
          <w:bCs/>
          <w:sz w:val="20"/>
          <w:szCs w:val="20"/>
          <w:lang w:val="hr-HR"/>
        </w:rPr>
        <w:t>241B7QUBHEB</w:t>
      </w:r>
      <w:r w:rsidRPr="00E4339C">
        <w:rPr>
          <w:rFonts w:ascii="Verdana" w:hAnsi="Verdana"/>
          <w:sz w:val="20"/>
          <w:szCs w:val="20"/>
          <w:lang w:val="hr-HR"/>
        </w:rPr>
        <w:t xml:space="preserve"> koji povećava produktivnost i monitor Philips </w:t>
      </w:r>
      <w:r w:rsidRPr="00E4339C">
        <w:rPr>
          <w:rFonts w:ascii="Verdana" w:hAnsi="Verdana"/>
          <w:b/>
          <w:bCs/>
          <w:sz w:val="20"/>
          <w:szCs w:val="20"/>
          <w:lang w:val="hr-HR"/>
        </w:rPr>
        <w:t>272B7QUBHEB</w:t>
      </w:r>
      <w:r w:rsidRPr="00E4339C">
        <w:rPr>
          <w:rFonts w:ascii="Verdana" w:hAnsi="Verdana"/>
          <w:sz w:val="20"/>
          <w:szCs w:val="20"/>
          <w:lang w:val="hr-HR"/>
        </w:rPr>
        <w:t xml:space="preserve"> dostup</w:t>
      </w:r>
      <w:r w:rsidR="00156AB1">
        <w:rPr>
          <w:rFonts w:ascii="Verdana" w:hAnsi="Verdana"/>
          <w:sz w:val="20"/>
          <w:szCs w:val="20"/>
          <w:lang w:val="hr-HR"/>
        </w:rPr>
        <w:t xml:space="preserve">ni su </w:t>
      </w:r>
      <w:r w:rsidRPr="00E4339C">
        <w:rPr>
          <w:rFonts w:ascii="Verdana" w:hAnsi="Verdana"/>
          <w:sz w:val="20"/>
          <w:szCs w:val="20"/>
          <w:lang w:val="hr-HR"/>
        </w:rPr>
        <w:t>p</w:t>
      </w:r>
      <w:r w:rsidR="00D01B48">
        <w:rPr>
          <w:rFonts w:ascii="Verdana" w:hAnsi="Verdana"/>
          <w:sz w:val="20"/>
          <w:szCs w:val="20"/>
          <w:lang w:val="hr-HR"/>
        </w:rPr>
        <w:t>o preporučenoj maloprodajnoj c</w:t>
      </w:r>
      <w:r w:rsidRPr="00E4339C">
        <w:rPr>
          <w:rFonts w:ascii="Verdana" w:hAnsi="Verdana"/>
          <w:sz w:val="20"/>
          <w:szCs w:val="20"/>
          <w:lang w:val="hr-HR"/>
        </w:rPr>
        <w:t>eni od</w:t>
      </w:r>
      <w:r w:rsidR="00172FDA">
        <w:rPr>
          <w:rFonts w:ascii="Verdana" w:hAnsi="Verdana"/>
          <w:sz w:val="20"/>
          <w:szCs w:val="20"/>
          <w:lang w:val="hr-HR"/>
        </w:rPr>
        <w:t>:</w:t>
      </w:r>
      <w:r w:rsidRPr="00E4339C">
        <w:rPr>
          <w:rFonts w:ascii="Verdana" w:hAnsi="Verdana"/>
          <w:sz w:val="20"/>
          <w:szCs w:val="20"/>
          <w:lang w:val="hr-HR"/>
        </w:rPr>
        <w:t xml:space="preserve"> </w:t>
      </w:r>
    </w:p>
    <w:p w14:paraId="2FFCA20A" w14:textId="57D80880" w:rsidR="00156AB1" w:rsidRPr="00D01B48" w:rsidRDefault="00D01B48" w:rsidP="00C03300">
      <w:pPr>
        <w:spacing w:line="360" w:lineRule="auto"/>
        <w:jc w:val="both"/>
        <w:rPr>
          <w:rFonts w:ascii="Verdana" w:hAnsi="Verdana"/>
          <w:sz w:val="20"/>
          <w:szCs w:val="20"/>
          <w:lang w:val="hr-HR"/>
        </w:rPr>
      </w:pPr>
      <w:r w:rsidRPr="00D01B48">
        <w:rPr>
          <w:rFonts w:ascii="Verdana" w:hAnsi="Verdana"/>
          <w:b/>
          <w:sz w:val="20"/>
          <w:szCs w:val="20"/>
          <w:lang w:val="hr-HR"/>
        </w:rPr>
        <w:t>Philips   241B7QUBHEB</w:t>
      </w:r>
      <w:r w:rsidRPr="00D01B48">
        <w:rPr>
          <w:rFonts w:ascii="Verdana" w:hAnsi="Verdana"/>
          <w:sz w:val="20"/>
          <w:szCs w:val="20"/>
          <w:lang w:val="hr-HR"/>
        </w:rPr>
        <w:t xml:space="preserve"> - 42.469,00 Din </w:t>
      </w:r>
      <w:r w:rsidR="00156AB1" w:rsidRPr="00D01B48">
        <w:rPr>
          <w:rFonts w:ascii="Verdana" w:hAnsi="Verdana"/>
          <w:sz w:val="20"/>
          <w:szCs w:val="20"/>
          <w:lang w:val="hr-HR"/>
        </w:rPr>
        <w:t>(bez PDV-a)</w:t>
      </w:r>
    </w:p>
    <w:p w14:paraId="2FEB6663" w14:textId="4AA6D88E" w:rsidR="007A3298" w:rsidRPr="00D01B48" w:rsidRDefault="00D01B48" w:rsidP="00D01B48">
      <w:pPr>
        <w:rPr>
          <w:rFonts w:ascii="Verdana" w:hAnsi="Verdana"/>
          <w:sz w:val="20"/>
          <w:szCs w:val="20"/>
          <w:lang w:val="hr-HR"/>
        </w:rPr>
      </w:pPr>
      <w:r w:rsidRPr="00D01B48">
        <w:rPr>
          <w:rFonts w:ascii="Verdana" w:hAnsi="Verdana"/>
          <w:b/>
          <w:sz w:val="20"/>
          <w:szCs w:val="20"/>
          <w:lang w:val="hr-HR"/>
        </w:rPr>
        <w:t>Philips   272B7QUBHEB</w:t>
      </w:r>
      <w:r w:rsidRPr="00D01B48">
        <w:rPr>
          <w:rFonts w:ascii="Verdana" w:hAnsi="Verdana"/>
          <w:sz w:val="20"/>
          <w:szCs w:val="20"/>
          <w:lang w:val="hr-HR"/>
        </w:rPr>
        <w:t xml:space="preserve"> - 63.759,00 Din. </w:t>
      </w:r>
      <w:r w:rsidR="00156AB1" w:rsidRPr="00D01B48">
        <w:rPr>
          <w:rFonts w:ascii="Verdana" w:hAnsi="Verdana"/>
          <w:sz w:val="20"/>
          <w:szCs w:val="20"/>
          <w:lang w:val="hr-HR"/>
        </w:rPr>
        <w:t>(bez PDV-a)</w:t>
      </w:r>
      <w:r w:rsidR="007B61C6" w:rsidRPr="00D01B48">
        <w:rPr>
          <w:rFonts w:ascii="Verdana" w:hAnsi="Verdana"/>
          <w:sz w:val="20"/>
          <w:szCs w:val="20"/>
          <w:lang w:val="hr-HR"/>
        </w:rPr>
        <w:t xml:space="preserve"> </w:t>
      </w:r>
    </w:p>
    <w:p w14:paraId="761580EA" w14:textId="6F663649" w:rsidR="00AB079C" w:rsidRPr="00E4339C" w:rsidRDefault="0019721C" w:rsidP="00664C5C">
      <w:pPr>
        <w:spacing w:line="360" w:lineRule="auto"/>
        <w:rPr>
          <w:rStyle w:val="Hyperlink"/>
          <w:rFonts w:ascii="Verdana" w:hAnsi="Verdana" w:cstheme="minorHAnsi"/>
          <w:sz w:val="20"/>
          <w:szCs w:val="20"/>
          <w:lang w:val="hr-HR"/>
        </w:rPr>
      </w:pPr>
      <w:r w:rsidRPr="00E4339C">
        <w:rPr>
          <w:rFonts w:ascii="Verdana" w:hAnsi="Verdana" w:cs="Arial"/>
          <w:sz w:val="20"/>
          <w:szCs w:val="20"/>
          <w:lang w:val="hr-HR"/>
        </w:rPr>
        <w:t>Više informacija o Philips monitorima</w:t>
      </w:r>
      <w:r w:rsidR="00AB079C" w:rsidRPr="00E4339C">
        <w:rPr>
          <w:rFonts w:ascii="Verdana" w:hAnsi="Verdana" w:cs="Arial"/>
          <w:sz w:val="20"/>
          <w:szCs w:val="20"/>
          <w:lang w:val="hr-HR"/>
        </w:rPr>
        <w:t xml:space="preserve">: </w:t>
      </w:r>
      <w:hyperlink r:id="rId12" w:history="1">
        <w:r w:rsidR="00AB079C" w:rsidRPr="00E4339C">
          <w:rPr>
            <w:rStyle w:val="Hyperlink"/>
            <w:rFonts w:ascii="Verdana" w:hAnsi="Verdana" w:cstheme="minorHAnsi"/>
            <w:sz w:val="20"/>
            <w:szCs w:val="20"/>
            <w:lang w:val="hr-HR"/>
          </w:rPr>
          <w:t>https://www.philips.co.uk/c-m-pc/monitors</w:t>
        </w:r>
      </w:hyperlink>
    </w:p>
    <w:p w14:paraId="3F3D81D6" w14:textId="35AAB733" w:rsidR="00CE0BB3" w:rsidRPr="00E4339C" w:rsidRDefault="00CE0BB3" w:rsidP="00664C5C">
      <w:pPr>
        <w:spacing w:line="360" w:lineRule="auto"/>
        <w:rPr>
          <w:rStyle w:val="Hyperlink"/>
          <w:rFonts w:ascii="Verdana" w:hAnsi="Verdana" w:cstheme="minorHAnsi"/>
          <w:sz w:val="20"/>
          <w:szCs w:val="20"/>
          <w:lang w:val="hr-HR"/>
        </w:rPr>
      </w:pPr>
    </w:p>
    <w:p w14:paraId="565A30D7" w14:textId="77777777" w:rsidR="00CE0BB3" w:rsidRPr="00E4339C" w:rsidRDefault="00CE0BB3" w:rsidP="00CE0BB3">
      <w:pPr>
        <w:spacing w:after="120" w:line="360" w:lineRule="auto"/>
        <w:rPr>
          <w:rFonts w:ascii="Verdana" w:eastAsia="SimSun" w:hAnsi="Verdana" w:cs="Calibri"/>
          <w:b/>
          <w:sz w:val="16"/>
          <w:szCs w:val="20"/>
          <w:lang w:val="hr-HR" w:eastAsia="zh-CN"/>
        </w:rPr>
      </w:pPr>
      <w:r w:rsidRPr="00E4339C">
        <w:rPr>
          <w:rFonts w:ascii="Verdana" w:hAnsi="Verdana" w:cs="Calibri"/>
          <w:b/>
          <w:sz w:val="16"/>
          <w:szCs w:val="20"/>
          <w:lang w:val="hr-HR"/>
        </w:rPr>
        <w:t>Za dodatne informacije, molimo kontaktirajte:</w:t>
      </w:r>
    </w:p>
    <w:p w14:paraId="5D1082D8" w14:textId="77777777" w:rsidR="00CE0BB3" w:rsidRPr="00E4339C" w:rsidRDefault="00CE0BB3" w:rsidP="00CE0BB3">
      <w:pPr>
        <w:spacing w:after="0"/>
        <w:rPr>
          <w:rFonts w:ascii="Verdana" w:hAnsi="Verdana" w:cs="Calibri"/>
          <w:b/>
          <w:sz w:val="16"/>
          <w:szCs w:val="20"/>
          <w:lang w:val="hr-HR"/>
        </w:rPr>
      </w:pPr>
      <w:r w:rsidRPr="00E4339C">
        <w:rPr>
          <w:rFonts w:ascii="Verdana" w:hAnsi="Verdana" w:cs="Calibri"/>
          <w:b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D6C6F2" wp14:editId="2B9B1FB0">
                <wp:simplePos x="0" y="0"/>
                <wp:positionH relativeFrom="column">
                  <wp:posOffset>1590675</wp:posOffset>
                </wp:positionH>
                <wp:positionV relativeFrom="paragraph">
                  <wp:posOffset>81915</wp:posOffset>
                </wp:positionV>
                <wp:extent cx="1762125" cy="9810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87C9F" w14:textId="77777777" w:rsidR="00CE0BB3" w:rsidRPr="008B109B" w:rsidRDefault="00CE0BB3" w:rsidP="00CE0BB3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  <w:lang w:val="hr-HR"/>
                              </w:rPr>
                            </w:pPr>
                            <w:r w:rsidRPr="008B109B">
                              <w:rPr>
                                <w:rFonts w:ascii="Verdana" w:hAnsi="Verdana"/>
                                <w:b/>
                                <w:sz w:val="16"/>
                                <w:szCs w:val="20"/>
                                <w:lang w:val="hr-HR"/>
                              </w:rPr>
                              <w:t>Xeni Bairaktari</w:t>
                            </w:r>
                          </w:p>
                          <w:p w14:paraId="3E1199E8" w14:textId="77777777" w:rsidR="00CE0BB3" w:rsidRPr="008B109B" w:rsidRDefault="00CE0BB3" w:rsidP="00CE0BB3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6"/>
                                <w:szCs w:val="20"/>
                                <w:lang w:val="hr-HR"/>
                              </w:rPr>
                            </w:pPr>
                            <w:r w:rsidRPr="008B109B">
                              <w:rPr>
                                <w:rFonts w:ascii="Verdana" w:hAnsi="Verdana"/>
                                <w:sz w:val="16"/>
                                <w:szCs w:val="20"/>
                                <w:lang w:val="hr-HR"/>
                              </w:rPr>
                              <w:t xml:space="preserve">Prins Bernhardplein 200, 6th floor </w:t>
                            </w:r>
                          </w:p>
                          <w:p w14:paraId="444A3152" w14:textId="77777777" w:rsidR="00CE0BB3" w:rsidRPr="008B109B" w:rsidRDefault="00CE0BB3" w:rsidP="00CE0BB3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6"/>
                                <w:szCs w:val="20"/>
                                <w:lang w:val="hr-HR"/>
                              </w:rPr>
                            </w:pPr>
                            <w:r w:rsidRPr="008B109B">
                              <w:rPr>
                                <w:rFonts w:ascii="Verdana" w:hAnsi="Verdana"/>
                                <w:sz w:val="16"/>
                                <w:szCs w:val="20"/>
                                <w:lang w:val="hr-HR"/>
                              </w:rPr>
                              <w:t>1097 JB Amsterdam</w:t>
                            </w:r>
                          </w:p>
                          <w:p w14:paraId="6D530109" w14:textId="77777777" w:rsidR="00CE0BB3" w:rsidRPr="008B109B" w:rsidRDefault="00CE0BB3" w:rsidP="00CE0BB3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6"/>
                                <w:szCs w:val="20"/>
                                <w:lang w:val="hr-HR"/>
                              </w:rPr>
                            </w:pPr>
                            <w:r w:rsidRPr="008B109B">
                              <w:rPr>
                                <w:rFonts w:ascii="Verdana" w:hAnsi="Verdana"/>
                                <w:sz w:val="16"/>
                                <w:szCs w:val="20"/>
                                <w:lang w:val="hr-HR"/>
                              </w:rPr>
                              <w:t>Tel.: +31 20 5046945</w:t>
                            </w:r>
                          </w:p>
                          <w:p w14:paraId="245BA5D7" w14:textId="77777777" w:rsidR="00CE0BB3" w:rsidRPr="008B109B" w:rsidRDefault="0020782C" w:rsidP="00CE0BB3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6"/>
                                <w:szCs w:val="20"/>
                                <w:lang w:val="hr-HR"/>
                              </w:rPr>
                            </w:pPr>
                            <w:hyperlink r:id="rId13" w:history="1">
                              <w:r w:rsidR="00CE0BB3" w:rsidRPr="008B109B">
                                <w:rPr>
                                  <w:rStyle w:val="Hyperlink"/>
                                  <w:rFonts w:ascii="Verdana" w:hAnsi="Verdana"/>
                                  <w:sz w:val="16"/>
                                  <w:szCs w:val="20"/>
                                  <w:lang w:val="hr-HR"/>
                                </w:rPr>
                                <w:t>Xeni.Bairaktari@tpv-tech.com</w:t>
                              </w:r>
                            </w:hyperlink>
                            <w:r w:rsidR="00CE0BB3" w:rsidRPr="008B109B">
                              <w:rPr>
                                <w:rFonts w:ascii="Verdana" w:hAnsi="Verdana"/>
                                <w:sz w:val="16"/>
                                <w:szCs w:val="20"/>
                                <w:lang w:val="hr-HR"/>
                              </w:rPr>
                              <w:t xml:space="preserve"> </w:t>
                            </w:r>
                          </w:p>
                          <w:p w14:paraId="6AF5EE69" w14:textId="77777777" w:rsidR="00CE0BB3" w:rsidRDefault="00CE0BB3" w:rsidP="00CE0B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D6C6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25pt;margin-top:6.45pt;width:138.75pt;height:7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" stroked="f">
                <v:textbox>
                  <w:txbxContent>
                    <w:p w14:paraId="1C387C9F" w14:textId="77777777" w:rsidR="00CE0BB3" w:rsidRPr="008B109B" w:rsidRDefault="00CE0BB3" w:rsidP="00CE0BB3">
                      <w:pPr>
                        <w:spacing w:after="0"/>
                        <w:jc w:val="both"/>
                        <w:rPr>
                          <w:rFonts w:ascii="Verdana" w:hAnsi="Verdana"/>
                          <w:b/>
                          <w:sz w:val="16"/>
                          <w:szCs w:val="20"/>
                          <w:lang w:val="hr-HR"/>
                        </w:rPr>
                      </w:pPr>
                      <w:r w:rsidRPr="008B109B">
                        <w:rPr>
                          <w:rFonts w:ascii="Verdana" w:hAnsi="Verdana"/>
                          <w:b/>
                          <w:sz w:val="16"/>
                          <w:szCs w:val="20"/>
                          <w:lang w:val="hr-HR"/>
                        </w:rPr>
                        <w:t>Xeni Bairaktari</w:t>
                      </w:r>
                    </w:p>
                    <w:p w14:paraId="3E1199E8" w14:textId="77777777" w:rsidR="00CE0BB3" w:rsidRPr="008B109B" w:rsidRDefault="00CE0BB3" w:rsidP="00CE0BB3">
                      <w:pPr>
                        <w:spacing w:after="0"/>
                        <w:jc w:val="both"/>
                        <w:rPr>
                          <w:rFonts w:ascii="Verdana" w:hAnsi="Verdana"/>
                          <w:sz w:val="16"/>
                          <w:szCs w:val="20"/>
                          <w:lang w:val="hr-HR"/>
                        </w:rPr>
                      </w:pPr>
                      <w:r w:rsidRPr="008B109B">
                        <w:rPr>
                          <w:rFonts w:ascii="Verdana" w:hAnsi="Verdana"/>
                          <w:sz w:val="16"/>
                          <w:szCs w:val="20"/>
                          <w:lang w:val="hr-HR"/>
                        </w:rPr>
                        <w:t xml:space="preserve">Prins Bernhardplein 200, 6th floor </w:t>
                      </w:r>
                    </w:p>
                    <w:p w14:paraId="444A3152" w14:textId="77777777" w:rsidR="00CE0BB3" w:rsidRPr="008B109B" w:rsidRDefault="00CE0BB3" w:rsidP="00CE0BB3">
                      <w:pPr>
                        <w:spacing w:after="0"/>
                        <w:jc w:val="both"/>
                        <w:rPr>
                          <w:rFonts w:ascii="Verdana" w:hAnsi="Verdana"/>
                          <w:sz w:val="16"/>
                          <w:szCs w:val="20"/>
                          <w:lang w:val="hr-HR"/>
                        </w:rPr>
                      </w:pPr>
                      <w:r w:rsidRPr="008B109B">
                        <w:rPr>
                          <w:rFonts w:ascii="Verdana" w:hAnsi="Verdana"/>
                          <w:sz w:val="16"/>
                          <w:szCs w:val="20"/>
                          <w:lang w:val="hr-HR"/>
                        </w:rPr>
                        <w:t>1097 JB Amsterdam</w:t>
                      </w:r>
                    </w:p>
                    <w:p w14:paraId="6D530109" w14:textId="77777777" w:rsidR="00CE0BB3" w:rsidRPr="008B109B" w:rsidRDefault="00CE0BB3" w:rsidP="00CE0BB3">
                      <w:pPr>
                        <w:spacing w:after="0"/>
                        <w:jc w:val="both"/>
                        <w:rPr>
                          <w:rFonts w:ascii="Verdana" w:hAnsi="Verdana"/>
                          <w:sz w:val="16"/>
                          <w:szCs w:val="20"/>
                          <w:lang w:val="hr-HR"/>
                        </w:rPr>
                      </w:pPr>
                      <w:r w:rsidRPr="008B109B">
                        <w:rPr>
                          <w:rFonts w:ascii="Verdana" w:hAnsi="Verdana"/>
                          <w:sz w:val="16"/>
                          <w:szCs w:val="20"/>
                          <w:lang w:val="hr-HR"/>
                        </w:rPr>
                        <w:t>Tel.: +31 20 5046945</w:t>
                      </w:r>
                    </w:p>
                    <w:p w14:paraId="245BA5D7" w14:textId="77777777" w:rsidR="00CE0BB3" w:rsidRPr="008B109B" w:rsidRDefault="00CE0BB3" w:rsidP="00CE0BB3">
                      <w:pPr>
                        <w:spacing w:after="0"/>
                        <w:jc w:val="both"/>
                        <w:rPr>
                          <w:rFonts w:ascii="Verdana" w:hAnsi="Verdana"/>
                          <w:sz w:val="16"/>
                          <w:szCs w:val="20"/>
                          <w:lang w:val="hr-HR"/>
                        </w:rPr>
                      </w:pPr>
                      <w:hyperlink r:id="rId14" w:history="1">
                        <w:r w:rsidRPr="008B109B">
                          <w:rPr>
                            <w:rStyle w:val="Hyperlink"/>
                            <w:rFonts w:ascii="Verdana" w:hAnsi="Verdana"/>
                            <w:sz w:val="16"/>
                            <w:szCs w:val="20"/>
                            <w:lang w:val="hr-HR"/>
                          </w:rPr>
                          <w:t>Xeni.Bairaktari@tpv-tech.com</w:t>
                        </w:r>
                      </w:hyperlink>
                      <w:r w:rsidRPr="008B109B">
                        <w:rPr>
                          <w:rFonts w:ascii="Verdana" w:hAnsi="Verdana"/>
                          <w:sz w:val="16"/>
                          <w:szCs w:val="20"/>
                          <w:lang w:val="hr-HR"/>
                        </w:rPr>
                        <w:t xml:space="preserve"> </w:t>
                      </w:r>
                    </w:p>
                    <w:p w14:paraId="6AF5EE69" w14:textId="77777777" w:rsidR="00CE0BB3" w:rsidRDefault="00CE0BB3" w:rsidP="00CE0BB3"/>
                  </w:txbxContent>
                </v:textbox>
                <w10:wrap type="square"/>
              </v:shape>
            </w:pict>
          </mc:Fallback>
        </mc:AlternateContent>
      </w:r>
    </w:p>
    <w:p w14:paraId="5D787108" w14:textId="7B818984" w:rsidR="00CE0BB3" w:rsidRPr="00E4339C" w:rsidRDefault="00D01B48" w:rsidP="00CE0BB3">
      <w:pPr>
        <w:spacing w:after="0"/>
        <w:rPr>
          <w:rFonts w:ascii="Verdana" w:hAnsi="Verdana" w:cs="Calibri"/>
          <w:sz w:val="16"/>
          <w:szCs w:val="20"/>
          <w:lang w:val="hr-HR"/>
        </w:rPr>
      </w:pPr>
      <w:r>
        <w:rPr>
          <w:rFonts w:ascii="Verdana" w:hAnsi="Verdana" w:cs="Calibri"/>
          <w:b/>
          <w:sz w:val="16"/>
          <w:szCs w:val="20"/>
          <w:lang w:val="hr-HR"/>
        </w:rPr>
        <w:t>Zoja Pavlovic</w:t>
      </w:r>
    </w:p>
    <w:p w14:paraId="70953491" w14:textId="2226B014" w:rsidR="00CE0BB3" w:rsidRPr="00E4339C" w:rsidRDefault="00D01B48" w:rsidP="00CE0BB3">
      <w:pPr>
        <w:spacing w:after="0"/>
        <w:rPr>
          <w:rFonts w:ascii="Verdana" w:hAnsi="Verdana" w:cs="Calibri"/>
          <w:sz w:val="16"/>
          <w:szCs w:val="20"/>
          <w:lang w:val="hr-HR"/>
        </w:rPr>
      </w:pPr>
      <w:r>
        <w:rPr>
          <w:rFonts w:ascii="Verdana" w:hAnsi="Verdana" w:cs="Calibri"/>
          <w:sz w:val="16"/>
          <w:szCs w:val="20"/>
          <w:lang w:val="hr-HR"/>
        </w:rPr>
        <w:t>Vidamedia doo</w:t>
      </w:r>
    </w:p>
    <w:p w14:paraId="270E97C3" w14:textId="23F791DC" w:rsidR="00CE0BB3" w:rsidRDefault="00D01B48" w:rsidP="00CE0BB3">
      <w:pPr>
        <w:spacing w:after="0"/>
        <w:rPr>
          <w:rFonts w:ascii="Verdana" w:hAnsi="Verdana" w:cs="Calibri"/>
          <w:sz w:val="16"/>
          <w:szCs w:val="20"/>
          <w:lang w:val="hr-HR"/>
        </w:rPr>
      </w:pPr>
      <w:r>
        <w:rPr>
          <w:rFonts w:ascii="Verdana" w:hAnsi="Verdana" w:cs="Calibri"/>
          <w:sz w:val="16"/>
          <w:szCs w:val="20"/>
          <w:lang w:val="hr-HR"/>
        </w:rPr>
        <w:t>Bul. Zorana Đinđića 106</w:t>
      </w:r>
    </w:p>
    <w:p w14:paraId="76E0AA70" w14:textId="4B2A350F" w:rsidR="00D01B48" w:rsidRPr="00E4339C" w:rsidRDefault="00D01B48" w:rsidP="00CE0BB3">
      <w:pPr>
        <w:spacing w:after="0"/>
        <w:rPr>
          <w:rFonts w:ascii="Verdana" w:hAnsi="Verdana" w:cs="Calibri"/>
          <w:b/>
          <w:sz w:val="16"/>
          <w:szCs w:val="20"/>
          <w:lang w:val="hr-HR"/>
        </w:rPr>
      </w:pPr>
      <w:r>
        <w:rPr>
          <w:rFonts w:ascii="Verdana" w:hAnsi="Verdana" w:cs="Calibri"/>
          <w:sz w:val="16"/>
          <w:szCs w:val="20"/>
          <w:lang w:val="hr-HR"/>
        </w:rPr>
        <w:t>11070 Novi Beograd</w:t>
      </w:r>
    </w:p>
    <w:p w14:paraId="4E591CEC" w14:textId="53B5B12C" w:rsidR="00CE0BB3" w:rsidRPr="00E4339C" w:rsidRDefault="00CE0BB3" w:rsidP="00CE0BB3">
      <w:pPr>
        <w:spacing w:after="0"/>
        <w:rPr>
          <w:rFonts w:ascii="Verdana" w:hAnsi="Verdana" w:cs="Calibri"/>
          <w:sz w:val="16"/>
          <w:szCs w:val="20"/>
          <w:lang w:val="hr-HR"/>
        </w:rPr>
      </w:pPr>
      <w:r w:rsidRPr="00E4339C">
        <w:rPr>
          <w:rFonts w:ascii="Verdana" w:hAnsi="Verdana" w:cs="Calibri"/>
          <w:sz w:val="16"/>
          <w:szCs w:val="20"/>
          <w:lang w:val="hr-HR"/>
        </w:rPr>
        <w:t xml:space="preserve">M: </w:t>
      </w:r>
      <w:r w:rsidR="00D01B48">
        <w:rPr>
          <w:rFonts w:ascii="Verdana" w:hAnsi="Verdana" w:cs="Calibri"/>
          <w:sz w:val="16"/>
          <w:szCs w:val="20"/>
          <w:lang w:val="hr-HR"/>
        </w:rPr>
        <w:t>0038163699026</w:t>
      </w:r>
    </w:p>
    <w:p w14:paraId="4BB75AE2" w14:textId="405A5632" w:rsidR="00CE0BB3" w:rsidRPr="00E4339C" w:rsidRDefault="00CE0BB3" w:rsidP="00CE0BB3">
      <w:pPr>
        <w:spacing w:after="0"/>
        <w:rPr>
          <w:rFonts w:ascii="Verdana" w:hAnsi="Verdana" w:cs="Calibri"/>
          <w:sz w:val="16"/>
          <w:szCs w:val="20"/>
          <w:lang w:val="hr-HR"/>
        </w:rPr>
      </w:pPr>
      <w:r w:rsidRPr="00E4339C">
        <w:rPr>
          <w:rFonts w:ascii="Verdana" w:hAnsi="Verdana" w:cs="Calibri"/>
          <w:sz w:val="16"/>
          <w:szCs w:val="20"/>
          <w:lang w:val="hr-HR"/>
        </w:rPr>
        <w:t>E</w:t>
      </w:r>
      <w:r w:rsidR="00D01B48">
        <w:rPr>
          <w:rFonts w:ascii="Verdana" w:hAnsi="Verdana" w:cs="Calibri"/>
          <w:sz w:val="16"/>
          <w:szCs w:val="20"/>
          <w:lang w:val="hr-HR"/>
        </w:rPr>
        <w:t>: zoja@vidamedia.rs</w:t>
      </w:r>
    </w:p>
    <w:p w14:paraId="54265F13" w14:textId="77777777" w:rsidR="00CE0BB3" w:rsidRPr="00E4339C" w:rsidRDefault="00CE0BB3" w:rsidP="00CE0BB3">
      <w:pPr>
        <w:spacing w:after="0" w:line="360" w:lineRule="auto"/>
        <w:rPr>
          <w:rFonts w:ascii="Verdana" w:hAnsi="Verdana" w:cs="Calibri"/>
          <w:sz w:val="16"/>
          <w:szCs w:val="20"/>
          <w:lang w:val="hr-HR"/>
        </w:rPr>
      </w:pPr>
    </w:p>
    <w:p w14:paraId="5F1A46F9" w14:textId="77777777" w:rsidR="00CE0BB3" w:rsidRPr="00E4339C" w:rsidRDefault="00CE0BB3" w:rsidP="00CE0BB3">
      <w:pPr>
        <w:spacing w:after="120" w:line="360" w:lineRule="auto"/>
        <w:rPr>
          <w:rFonts w:ascii="Verdana" w:hAnsi="Verdana" w:cs="Calibri"/>
          <w:b/>
          <w:sz w:val="20"/>
          <w:szCs w:val="20"/>
          <w:lang w:val="hr-HR"/>
        </w:rPr>
      </w:pPr>
    </w:p>
    <w:p w14:paraId="0E21ADF4" w14:textId="77777777" w:rsidR="00CE0BB3" w:rsidRPr="00E4339C" w:rsidRDefault="00CE0BB3" w:rsidP="00CE0BB3">
      <w:pPr>
        <w:spacing w:after="0" w:line="360" w:lineRule="auto"/>
        <w:jc w:val="both"/>
        <w:rPr>
          <w:rFonts w:ascii="Verdana" w:hAnsi="Verdana" w:cs="Calibri"/>
          <w:b/>
          <w:sz w:val="20"/>
          <w:szCs w:val="20"/>
          <w:u w:val="single"/>
          <w:lang w:val="hr-HR"/>
        </w:rPr>
      </w:pPr>
      <w:r w:rsidRPr="00E4339C">
        <w:rPr>
          <w:rFonts w:ascii="Verdana" w:hAnsi="Verdana" w:cs="Calibri"/>
          <w:b/>
          <w:sz w:val="20"/>
          <w:szCs w:val="20"/>
          <w:u w:val="single"/>
          <w:lang w:val="hr-HR"/>
        </w:rPr>
        <w:t>O MMD-u</w:t>
      </w:r>
    </w:p>
    <w:p w14:paraId="1DAF408F" w14:textId="53C614F8" w:rsidR="00F903C8" w:rsidRPr="00156AB1" w:rsidRDefault="00CE0BB3" w:rsidP="00156AB1">
      <w:pPr>
        <w:spacing w:line="360" w:lineRule="auto"/>
        <w:jc w:val="both"/>
        <w:rPr>
          <w:rFonts w:asciiTheme="minorHAnsi" w:hAnsiTheme="minorHAnsi"/>
          <w:sz w:val="20"/>
          <w:szCs w:val="20"/>
          <w:lang w:val="hr-HR"/>
        </w:rPr>
      </w:pPr>
      <w:r w:rsidRPr="00E4339C">
        <w:rPr>
          <w:rFonts w:ascii="Verdana" w:hAnsi="Verdana" w:cs="Calibri"/>
          <w:sz w:val="20"/>
          <w:szCs w:val="20"/>
          <w:lang w:val="hr-HR"/>
        </w:rPr>
        <w:t>MMD</w:t>
      </w:r>
      <w:r w:rsidR="00D01B48">
        <w:rPr>
          <w:rFonts w:ascii="Verdana" w:hAnsi="Verdana" w:cs="Calibri"/>
          <w:sz w:val="20"/>
          <w:szCs w:val="20"/>
          <w:lang w:val="hr-HR"/>
        </w:rPr>
        <w:t xml:space="preserve"> u potpunom je vlasništvu kompanije</w:t>
      </w:r>
      <w:r w:rsidRPr="00E4339C">
        <w:rPr>
          <w:rFonts w:ascii="Verdana" w:hAnsi="Verdana" w:cs="Calibri"/>
          <w:sz w:val="20"/>
          <w:szCs w:val="20"/>
          <w:lang w:val="hr-HR"/>
        </w:rPr>
        <w:t xml:space="preserve"> TPV, osnovane 2009. godine ugovorom o licenci s Philipsom. MMD ekskluzivno predstavlja i prodaje Philips brendirane LCD monitore </w:t>
      </w:r>
      <w:r w:rsidR="00D01B48">
        <w:rPr>
          <w:rFonts w:ascii="Verdana" w:hAnsi="Verdana" w:cs="Calibri"/>
          <w:sz w:val="20"/>
          <w:szCs w:val="20"/>
          <w:lang w:val="hr-HR"/>
        </w:rPr>
        <w:t>širom sveta. Kombinujući snagu Philipsovog</w:t>
      </w:r>
      <w:r w:rsidRPr="00E4339C">
        <w:rPr>
          <w:rFonts w:ascii="Verdana" w:hAnsi="Verdana" w:cs="Calibri"/>
          <w:sz w:val="20"/>
          <w:szCs w:val="20"/>
          <w:lang w:val="hr-HR"/>
        </w:rPr>
        <w:t xml:space="preserve"> brenda s TPV-ovom stručnom proizvodnjom i dizajnom desktop monitora, MMD se ponosi svojim inovativni</w:t>
      </w:r>
      <w:r w:rsidR="00D01B48">
        <w:rPr>
          <w:rFonts w:ascii="Verdana" w:hAnsi="Verdana" w:cs="Calibri"/>
          <w:sz w:val="20"/>
          <w:szCs w:val="20"/>
          <w:lang w:val="hr-HR"/>
        </w:rPr>
        <w:t>m proizvodima na tržištu. MMD d</w:t>
      </w:r>
      <w:r w:rsidRPr="00E4339C">
        <w:rPr>
          <w:rFonts w:ascii="Verdana" w:hAnsi="Verdana" w:cs="Calibri"/>
          <w:sz w:val="20"/>
          <w:szCs w:val="20"/>
          <w:lang w:val="hr-HR"/>
        </w:rPr>
        <w:t>eluje</w:t>
      </w:r>
      <w:r w:rsidR="00D01B48">
        <w:rPr>
          <w:rFonts w:ascii="Verdana" w:hAnsi="Verdana" w:cs="Calibri"/>
          <w:sz w:val="20"/>
          <w:szCs w:val="20"/>
          <w:lang w:val="hr-HR"/>
        </w:rPr>
        <w:t xml:space="preserve"> na međunarodnom </w:t>
      </w:r>
      <w:r w:rsidRPr="00E4339C">
        <w:rPr>
          <w:rFonts w:ascii="Verdana" w:hAnsi="Verdana" w:cs="Calibri"/>
          <w:sz w:val="20"/>
          <w:szCs w:val="20"/>
          <w:lang w:val="hr-HR"/>
        </w:rPr>
        <w:t>ni</w:t>
      </w:r>
      <w:r w:rsidR="00D01B48">
        <w:rPr>
          <w:rFonts w:ascii="Verdana" w:hAnsi="Verdana" w:cs="Calibri"/>
          <w:sz w:val="20"/>
          <w:szCs w:val="20"/>
          <w:lang w:val="hr-HR"/>
        </w:rPr>
        <w:t>vou s evropskim sedištem u Amsterdamu i lokalnom kancelarijom za istočnoev</w:t>
      </w:r>
      <w:r w:rsidRPr="00E4339C">
        <w:rPr>
          <w:rFonts w:ascii="Verdana" w:hAnsi="Verdana" w:cs="Calibri"/>
          <w:sz w:val="20"/>
          <w:szCs w:val="20"/>
          <w:lang w:val="hr-HR"/>
        </w:rPr>
        <w:t>ropsko tržište u Pragu. Kroz mrežu lokalnih prodajnih a</w:t>
      </w:r>
      <w:r w:rsidR="00D01B48">
        <w:rPr>
          <w:rFonts w:ascii="Verdana" w:hAnsi="Verdana" w:cs="Calibri"/>
          <w:sz w:val="20"/>
          <w:szCs w:val="20"/>
          <w:lang w:val="hr-HR"/>
        </w:rPr>
        <w:t>genata MMD radi sa svim većim ev</w:t>
      </w:r>
      <w:r w:rsidRPr="00E4339C">
        <w:rPr>
          <w:rFonts w:ascii="Verdana" w:hAnsi="Verdana" w:cs="Calibri"/>
          <w:sz w:val="20"/>
          <w:szCs w:val="20"/>
          <w:lang w:val="hr-HR"/>
        </w:rPr>
        <w:t>ropskim IT</w:t>
      </w:r>
      <w:r w:rsidR="00D01B48">
        <w:rPr>
          <w:rFonts w:ascii="Verdana" w:hAnsi="Verdana" w:cs="Calibri"/>
          <w:sz w:val="20"/>
          <w:szCs w:val="20"/>
          <w:lang w:val="hr-HR"/>
        </w:rPr>
        <w:t xml:space="preserve"> distributerima i preprodavcima</w:t>
      </w:r>
      <w:r w:rsidRPr="00E4339C">
        <w:rPr>
          <w:rFonts w:ascii="Verdana" w:hAnsi="Verdana" w:cs="Calibri"/>
          <w:sz w:val="20"/>
          <w:szCs w:val="20"/>
          <w:lang w:val="hr-HR"/>
        </w:rPr>
        <w:t>. Za više informacija o brendu MMD i p</w:t>
      </w:r>
      <w:r w:rsidR="00D01B48">
        <w:rPr>
          <w:rFonts w:ascii="Verdana" w:hAnsi="Verdana" w:cs="Calibri"/>
          <w:sz w:val="20"/>
          <w:szCs w:val="20"/>
          <w:lang w:val="hr-HR"/>
        </w:rPr>
        <w:t>roizvodima posetite internet</w:t>
      </w:r>
      <w:r w:rsidRPr="00E4339C">
        <w:rPr>
          <w:rFonts w:ascii="Verdana" w:hAnsi="Verdana" w:cs="Calibri"/>
          <w:sz w:val="20"/>
          <w:szCs w:val="20"/>
          <w:lang w:val="hr-HR"/>
        </w:rPr>
        <w:t xml:space="preserve"> stranicu </w:t>
      </w:r>
      <w:hyperlink r:id="rId15" w:history="1">
        <w:r w:rsidRPr="00E4339C">
          <w:rPr>
            <w:rStyle w:val="Hyperlink"/>
            <w:rFonts w:ascii="Verdana" w:hAnsi="Verdana"/>
            <w:sz w:val="20"/>
            <w:szCs w:val="20"/>
            <w:lang w:val="hr-HR"/>
          </w:rPr>
          <w:t>www.mmd-p.com</w:t>
        </w:r>
      </w:hyperlink>
    </w:p>
    <w:sectPr w:rsidR="00F903C8" w:rsidRPr="00156AB1" w:rsidSect="00365E23">
      <w:headerReference w:type="default" r:id="rId16"/>
      <w:pgSz w:w="11906" w:h="16838"/>
      <w:pgMar w:top="1440" w:right="1440" w:bottom="851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63F9E" w14:textId="77777777" w:rsidR="0020782C" w:rsidRDefault="0020782C">
      <w:pPr>
        <w:spacing w:after="0" w:line="240" w:lineRule="auto"/>
      </w:pPr>
      <w:r>
        <w:separator/>
      </w:r>
    </w:p>
  </w:endnote>
  <w:endnote w:type="continuationSeparator" w:id="0">
    <w:p w14:paraId="5653E38B" w14:textId="77777777" w:rsidR="0020782C" w:rsidRDefault="0020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Alt One WGL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5FF" w:usb2="0A24602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5DF4C" w14:textId="77777777" w:rsidR="0020782C" w:rsidRDefault="0020782C">
      <w:pPr>
        <w:spacing w:after="0" w:line="240" w:lineRule="auto"/>
      </w:pPr>
      <w:r>
        <w:separator/>
      </w:r>
    </w:p>
  </w:footnote>
  <w:footnote w:type="continuationSeparator" w:id="0">
    <w:p w14:paraId="1FB68449" w14:textId="77777777" w:rsidR="0020782C" w:rsidRDefault="00207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78D4E" w14:textId="77777777" w:rsidR="00F903C8" w:rsidRDefault="00431F71">
    <w:pPr>
      <w:pStyle w:val="Header"/>
    </w:pPr>
    <w:r>
      <w:rPr>
        <w:noProof/>
        <w:lang w:val="en-US"/>
      </w:rPr>
      <w:drawing>
        <wp:anchor distT="0" distB="0" distL="133350" distR="120650" simplePos="0" relativeHeight="5" behindDoc="1" locked="0" layoutInCell="1" allowOverlap="1" wp14:anchorId="62955811" wp14:editId="166070F9">
          <wp:simplePos x="0" y="0"/>
          <wp:positionH relativeFrom="column">
            <wp:posOffset>-885825</wp:posOffset>
          </wp:positionH>
          <wp:positionV relativeFrom="paragraph">
            <wp:posOffset>-297180</wp:posOffset>
          </wp:positionV>
          <wp:extent cx="2317115" cy="657225"/>
          <wp:effectExtent l="0" t="0" r="0" b="0"/>
          <wp:wrapSquare wrapText="bothSides"/>
          <wp:docPr id="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1711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90710"/>
    <w:multiLevelType w:val="multilevel"/>
    <w:tmpl w:val="52C0E9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4D3B0676"/>
    <w:multiLevelType w:val="multilevel"/>
    <w:tmpl w:val="3D52ED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5487F69"/>
    <w:multiLevelType w:val="multilevel"/>
    <w:tmpl w:val="85E2CD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72185067"/>
    <w:multiLevelType w:val="multilevel"/>
    <w:tmpl w:val="9BFC91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7C0622C"/>
    <w:multiLevelType w:val="hybridMultilevel"/>
    <w:tmpl w:val="2946AD6A"/>
    <w:lvl w:ilvl="0" w:tplc="1BB434D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C8"/>
    <w:rsid w:val="00000982"/>
    <w:rsid w:val="00010A88"/>
    <w:rsid w:val="00024D16"/>
    <w:rsid w:val="00030E09"/>
    <w:rsid w:val="00042231"/>
    <w:rsid w:val="0004237C"/>
    <w:rsid w:val="00054E77"/>
    <w:rsid w:val="00055D2B"/>
    <w:rsid w:val="00056BEB"/>
    <w:rsid w:val="000675C7"/>
    <w:rsid w:val="00067ADE"/>
    <w:rsid w:val="0007651B"/>
    <w:rsid w:val="00091164"/>
    <w:rsid w:val="000A5942"/>
    <w:rsid w:val="000B0122"/>
    <w:rsid w:val="000B563A"/>
    <w:rsid w:val="000D2DA8"/>
    <w:rsid w:val="000E03E5"/>
    <w:rsid w:val="000E12B5"/>
    <w:rsid w:val="000E2C46"/>
    <w:rsid w:val="000F3EB1"/>
    <w:rsid w:val="000F5612"/>
    <w:rsid w:val="000F600A"/>
    <w:rsid w:val="0010759F"/>
    <w:rsid w:val="00107879"/>
    <w:rsid w:val="00137B12"/>
    <w:rsid w:val="001529F6"/>
    <w:rsid w:val="00156088"/>
    <w:rsid w:val="00156AB1"/>
    <w:rsid w:val="0016008F"/>
    <w:rsid w:val="00165B45"/>
    <w:rsid w:val="00166924"/>
    <w:rsid w:val="001719A4"/>
    <w:rsid w:val="00172FDA"/>
    <w:rsid w:val="00177318"/>
    <w:rsid w:val="001828B9"/>
    <w:rsid w:val="00196B5A"/>
    <w:rsid w:val="00196D3C"/>
    <w:rsid w:val="0019711E"/>
    <w:rsid w:val="0019721C"/>
    <w:rsid w:val="001A2405"/>
    <w:rsid w:val="001A390C"/>
    <w:rsid w:val="001C2D67"/>
    <w:rsid w:val="001C66E0"/>
    <w:rsid w:val="001D106B"/>
    <w:rsid w:val="001E417C"/>
    <w:rsid w:val="001E44BC"/>
    <w:rsid w:val="001E65BE"/>
    <w:rsid w:val="001F218F"/>
    <w:rsid w:val="0020782C"/>
    <w:rsid w:val="002119F6"/>
    <w:rsid w:val="002147B6"/>
    <w:rsid w:val="00233A0A"/>
    <w:rsid w:val="0023570A"/>
    <w:rsid w:val="00241101"/>
    <w:rsid w:val="00245849"/>
    <w:rsid w:val="00281174"/>
    <w:rsid w:val="00283B22"/>
    <w:rsid w:val="00284C02"/>
    <w:rsid w:val="00293A32"/>
    <w:rsid w:val="002A19C2"/>
    <w:rsid w:val="002A35CB"/>
    <w:rsid w:val="002B2A7F"/>
    <w:rsid w:val="002B41F9"/>
    <w:rsid w:val="002C45C5"/>
    <w:rsid w:val="002D0EC7"/>
    <w:rsid w:val="002D7328"/>
    <w:rsid w:val="002F198F"/>
    <w:rsid w:val="002F658A"/>
    <w:rsid w:val="0030097C"/>
    <w:rsid w:val="0033786E"/>
    <w:rsid w:val="00352F5C"/>
    <w:rsid w:val="00365B38"/>
    <w:rsid w:val="00365E23"/>
    <w:rsid w:val="00391338"/>
    <w:rsid w:val="003A2F49"/>
    <w:rsid w:val="003B62EB"/>
    <w:rsid w:val="004105B5"/>
    <w:rsid w:val="0041242D"/>
    <w:rsid w:val="004137BA"/>
    <w:rsid w:val="004160B7"/>
    <w:rsid w:val="00431F71"/>
    <w:rsid w:val="00436640"/>
    <w:rsid w:val="004466F7"/>
    <w:rsid w:val="00475B81"/>
    <w:rsid w:val="00491074"/>
    <w:rsid w:val="00495871"/>
    <w:rsid w:val="00495908"/>
    <w:rsid w:val="004973E0"/>
    <w:rsid w:val="004B350D"/>
    <w:rsid w:val="004C10D3"/>
    <w:rsid w:val="004C30A2"/>
    <w:rsid w:val="004C5479"/>
    <w:rsid w:val="004D2924"/>
    <w:rsid w:val="004D5AB6"/>
    <w:rsid w:val="004E7022"/>
    <w:rsid w:val="00506CF3"/>
    <w:rsid w:val="00507114"/>
    <w:rsid w:val="00524F37"/>
    <w:rsid w:val="00534E6C"/>
    <w:rsid w:val="00537B6F"/>
    <w:rsid w:val="00543074"/>
    <w:rsid w:val="0054623D"/>
    <w:rsid w:val="005526FB"/>
    <w:rsid w:val="00552A7E"/>
    <w:rsid w:val="005559EB"/>
    <w:rsid w:val="00575697"/>
    <w:rsid w:val="005A198C"/>
    <w:rsid w:val="005C10B1"/>
    <w:rsid w:val="005C176D"/>
    <w:rsid w:val="005C4596"/>
    <w:rsid w:val="005D154E"/>
    <w:rsid w:val="005E7D46"/>
    <w:rsid w:val="005F1E55"/>
    <w:rsid w:val="005F5616"/>
    <w:rsid w:val="006001F0"/>
    <w:rsid w:val="00605560"/>
    <w:rsid w:val="00626363"/>
    <w:rsid w:val="006456B9"/>
    <w:rsid w:val="00646B08"/>
    <w:rsid w:val="00661566"/>
    <w:rsid w:val="00664825"/>
    <w:rsid w:val="00664C5C"/>
    <w:rsid w:val="00693931"/>
    <w:rsid w:val="006A1EDD"/>
    <w:rsid w:val="006A3CC6"/>
    <w:rsid w:val="006C2E09"/>
    <w:rsid w:val="006D072D"/>
    <w:rsid w:val="006D177C"/>
    <w:rsid w:val="006F073F"/>
    <w:rsid w:val="006F66FE"/>
    <w:rsid w:val="00704248"/>
    <w:rsid w:val="007042B0"/>
    <w:rsid w:val="00707A57"/>
    <w:rsid w:val="00710E26"/>
    <w:rsid w:val="007444F5"/>
    <w:rsid w:val="00777F0C"/>
    <w:rsid w:val="00780E78"/>
    <w:rsid w:val="007902BC"/>
    <w:rsid w:val="0079510F"/>
    <w:rsid w:val="007A3298"/>
    <w:rsid w:val="007A32DD"/>
    <w:rsid w:val="007B61C6"/>
    <w:rsid w:val="007D02E1"/>
    <w:rsid w:val="007E0D20"/>
    <w:rsid w:val="007E6E01"/>
    <w:rsid w:val="007F4E05"/>
    <w:rsid w:val="0081178D"/>
    <w:rsid w:val="00812BCA"/>
    <w:rsid w:val="00814192"/>
    <w:rsid w:val="00814760"/>
    <w:rsid w:val="008164F4"/>
    <w:rsid w:val="00821AB5"/>
    <w:rsid w:val="00835971"/>
    <w:rsid w:val="008452ED"/>
    <w:rsid w:val="00847303"/>
    <w:rsid w:val="00847381"/>
    <w:rsid w:val="008550B3"/>
    <w:rsid w:val="0086368A"/>
    <w:rsid w:val="00866FB5"/>
    <w:rsid w:val="0086761D"/>
    <w:rsid w:val="008703B8"/>
    <w:rsid w:val="0088081A"/>
    <w:rsid w:val="00887C09"/>
    <w:rsid w:val="008906FE"/>
    <w:rsid w:val="0089672E"/>
    <w:rsid w:val="008B49A0"/>
    <w:rsid w:val="008C79ED"/>
    <w:rsid w:val="008E6858"/>
    <w:rsid w:val="00910C15"/>
    <w:rsid w:val="0092092E"/>
    <w:rsid w:val="00927808"/>
    <w:rsid w:val="009401C3"/>
    <w:rsid w:val="009463F5"/>
    <w:rsid w:val="00950613"/>
    <w:rsid w:val="00952733"/>
    <w:rsid w:val="00955FAD"/>
    <w:rsid w:val="00971899"/>
    <w:rsid w:val="00975875"/>
    <w:rsid w:val="00993D43"/>
    <w:rsid w:val="009A015B"/>
    <w:rsid w:val="009A61B1"/>
    <w:rsid w:val="009D3CB6"/>
    <w:rsid w:val="009F068B"/>
    <w:rsid w:val="009F14CD"/>
    <w:rsid w:val="009F2286"/>
    <w:rsid w:val="00A04F62"/>
    <w:rsid w:val="00A0606F"/>
    <w:rsid w:val="00A331FC"/>
    <w:rsid w:val="00A50F81"/>
    <w:rsid w:val="00A61E60"/>
    <w:rsid w:val="00A64BB4"/>
    <w:rsid w:val="00A906A5"/>
    <w:rsid w:val="00A931DA"/>
    <w:rsid w:val="00A94E85"/>
    <w:rsid w:val="00AA6497"/>
    <w:rsid w:val="00AB079C"/>
    <w:rsid w:val="00AB4A20"/>
    <w:rsid w:val="00AC0F7D"/>
    <w:rsid w:val="00AD0F7E"/>
    <w:rsid w:val="00B051A7"/>
    <w:rsid w:val="00B140BF"/>
    <w:rsid w:val="00B2125E"/>
    <w:rsid w:val="00B40A3F"/>
    <w:rsid w:val="00B41DAC"/>
    <w:rsid w:val="00B46631"/>
    <w:rsid w:val="00B514AD"/>
    <w:rsid w:val="00B52215"/>
    <w:rsid w:val="00B523B2"/>
    <w:rsid w:val="00B600C2"/>
    <w:rsid w:val="00B917F7"/>
    <w:rsid w:val="00BB6668"/>
    <w:rsid w:val="00BB7D47"/>
    <w:rsid w:val="00BD204E"/>
    <w:rsid w:val="00BD24CC"/>
    <w:rsid w:val="00BD5E6D"/>
    <w:rsid w:val="00BD6B6E"/>
    <w:rsid w:val="00BF3F07"/>
    <w:rsid w:val="00C00E3A"/>
    <w:rsid w:val="00C03300"/>
    <w:rsid w:val="00C0503C"/>
    <w:rsid w:val="00C21F0B"/>
    <w:rsid w:val="00C2512C"/>
    <w:rsid w:val="00C37C32"/>
    <w:rsid w:val="00C4129D"/>
    <w:rsid w:val="00C452FB"/>
    <w:rsid w:val="00C510FC"/>
    <w:rsid w:val="00C73305"/>
    <w:rsid w:val="00C80674"/>
    <w:rsid w:val="00C8102B"/>
    <w:rsid w:val="00C96761"/>
    <w:rsid w:val="00C97513"/>
    <w:rsid w:val="00CB31BB"/>
    <w:rsid w:val="00CC3B4E"/>
    <w:rsid w:val="00CC661C"/>
    <w:rsid w:val="00CD0647"/>
    <w:rsid w:val="00CE0BB3"/>
    <w:rsid w:val="00CF2293"/>
    <w:rsid w:val="00CF59DC"/>
    <w:rsid w:val="00D01B48"/>
    <w:rsid w:val="00D05B27"/>
    <w:rsid w:val="00D1194E"/>
    <w:rsid w:val="00D43315"/>
    <w:rsid w:val="00D4484F"/>
    <w:rsid w:val="00D54F12"/>
    <w:rsid w:val="00D60211"/>
    <w:rsid w:val="00D65DA6"/>
    <w:rsid w:val="00D706A9"/>
    <w:rsid w:val="00D86AFF"/>
    <w:rsid w:val="00D87DBD"/>
    <w:rsid w:val="00D93CCA"/>
    <w:rsid w:val="00D9503D"/>
    <w:rsid w:val="00D95EDB"/>
    <w:rsid w:val="00DC009F"/>
    <w:rsid w:val="00DC0D1F"/>
    <w:rsid w:val="00DC2FF7"/>
    <w:rsid w:val="00DC45E0"/>
    <w:rsid w:val="00DD2765"/>
    <w:rsid w:val="00DD75D2"/>
    <w:rsid w:val="00DE257E"/>
    <w:rsid w:val="00DF3ED4"/>
    <w:rsid w:val="00E12DDB"/>
    <w:rsid w:val="00E16887"/>
    <w:rsid w:val="00E30F53"/>
    <w:rsid w:val="00E351E9"/>
    <w:rsid w:val="00E37135"/>
    <w:rsid w:val="00E4339C"/>
    <w:rsid w:val="00E54457"/>
    <w:rsid w:val="00E54C4B"/>
    <w:rsid w:val="00E569A1"/>
    <w:rsid w:val="00E56DB3"/>
    <w:rsid w:val="00E60565"/>
    <w:rsid w:val="00E63D46"/>
    <w:rsid w:val="00E65060"/>
    <w:rsid w:val="00E672BF"/>
    <w:rsid w:val="00E73C1B"/>
    <w:rsid w:val="00E85CFA"/>
    <w:rsid w:val="00E87682"/>
    <w:rsid w:val="00E91A4F"/>
    <w:rsid w:val="00E93EB6"/>
    <w:rsid w:val="00EB2DC0"/>
    <w:rsid w:val="00EB5ABD"/>
    <w:rsid w:val="00F02710"/>
    <w:rsid w:val="00F036C9"/>
    <w:rsid w:val="00F05B7A"/>
    <w:rsid w:val="00F23911"/>
    <w:rsid w:val="00F31BA1"/>
    <w:rsid w:val="00F36529"/>
    <w:rsid w:val="00F4698D"/>
    <w:rsid w:val="00F55EB1"/>
    <w:rsid w:val="00F901E9"/>
    <w:rsid w:val="00F903C8"/>
    <w:rsid w:val="00F92780"/>
    <w:rsid w:val="00FA14D3"/>
    <w:rsid w:val="00FA3854"/>
    <w:rsid w:val="00FB2BCD"/>
    <w:rsid w:val="00FC1CCE"/>
    <w:rsid w:val="00FD2CAA"/>
    <w:rsid w:val="00FE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9F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583"/>
    <w:pPr>
      <w:spacing w:after="200" w:line="276" w:lineRule="auto"/>
    </w:pPr>
    <w:rPr>
      <w:color w:val="00000A"/>
      <w:sz w:val="22"/>
      <w:szCs w:val="22"/>
      <w:lang w:val="en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ps-topic-ident">
    <w:name w:val="bps-topic-ident"/>
    <w:basedOn w:val="DefaultParagraphFont"/>
    <w:uiPriority w:val="99"/>
    <w:qFormat/>
    <w:rsid w:val="00311888"/>
    <w:rPr>
      <w:rFonts w:cs="Times New Roman"/>
    </w:rPr>
  </w:style>
  <w:style w:type="character" w:customStyle="1" w:styleId="bps-magazine-label">
    <w:name w:val="bps-magazine-label"/>
    <w:basedOn w:val="DefaultParagraphFont"/>
    <w:uiPriority w:val="99"/>
    <w:qFormat/>
    <w:rsid w:val="00311888"/>
    <w:rPr>
      <w:rFonts w:cs="Times New Roman"/>
    </w:rPr>
  </w:style>
  <w:style w:type="character" w:customStyle="1" w:styleId="CollegamentoInternet">
    <w:name w:val="Collegamento Internet"/>
    <w:basedOn w:val="DefaultParagraphFont"/>
    <w:uiPriority w:val="99"/>
    <w:rsid w:val="00311888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qFormat/>
    <w:rsid w:val="00423E6E"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locked/>
    <w:rsid w:val="00423E6E"/>
    <w:rPr>
      <w:rFonts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locked/>
    <w:rsid w:val="00423E6E"/>
    <w:rPr>
      <w:rFonts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423E6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qFormat/>
    <w:rsid w:val="00952604"/>
    <w:rPr>
      <w:rFonts w:cs="Times New Roman"/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locked/>
    <w:rsid w:val="00812448"/>
    <w:rPr>
      <w:rFonts w:cs="Times New Roman"/>
      <w:sz w:val="22"/>
      <w:szCs w:val="22"/>
      <w:lang w:val="en-IE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locked/>
    <w:rsid w:val="00812448"/>
    <w:rPr>
      <w:rFonts w:cs="Times New Roman"/>
      <w:sz w:val="22"/>
      <w:szCs w:val="22"/>
      <w:lang w:val="en-IE" w:eastAsia="en-US"/>
    </w:rPr>
  </w:style>
  <w:style w:type="character" w:customStyle="1" w:styleId="SC102434">
    <w:name w:val="SC102434"/>
    <w:uiPriority w:val="99"/>
    <w:qFormat/>
    <w:rsid w:val="005535CD"/>
    <w:rPr>
      <w:color w:val="000000"/>
      <w:sz w:val="18"/>
    </w:rPr>
  </w:style>
  <w:style w:type="character" w:customStyle="1" w:styleId="apple-style-span">
    <w:name w:val="apple-style-span"/>
    <w:basedOn w:val="DefaultParagraphFont"/>
    <w:uiPriority w:val="99"/>
    <w:qFormat/>
    <w:rsid w:val="00ED50A0"/>
    <w:rPr>
      <w:rFonts w:cs="Times New Roman"/>
    </w:rPr>
  </w:style>
  <w:style w:type="character" w:customStyle="1" w:styleId="title1">
    <w:name w:val="title1"/>
    <w:basedOn w:val="DefaultParagraphFont"/>
    <w:qFormat/>
    <w:rsid w:val="000E2C75"/>
  </w:style>
  <w:style w:type="character" w:customStyle="1" w:styleId="SC102429">
    <w:name w:val="SC102429"/>
    <w:uiPriority w:val="99"/>
    <w:qFormat/>
    <w:rsid w:val="00DC1407"/>
    <w:rPr>
      <w:rFonts w:cs="Gill Sans Alt One WGL"/>
      <w:color w:val="000000"/>
      <w:sz w:val="18"/>
      <w:szCs w:val="18"/>
    </w:rPr>
  </w:style>
  <w:style w:type="character" w:customStyle="1" w:styleId="SC102413">
    <w:name w:val="SC102413"/>
    <w:uiPriority w:val="99"/>
    <w:qFormat/>
    <w:rsid w:val="002B04C0"/>
    <w:rPr>
      <w:rFonts w:cs="Gill Sans Alt One WGL"/>
      <w:color w:val="000000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sid w:val="00E41F8A"/>
    <w:rPr>
      <w:rFonts w:ascii="Times New Roman" w:hAnsi="Times New Roman"/>
      <w:b/>
      <w:bCs/>
      <w:sz w:val="24"/>
      <w:szCs w:val="24"/>
      <w:lang w:val="en-GB" w:eastAsia="en-US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qFormat/>
    <w:rsid w:val="00345793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eastAsia="Times New Roman"/>
    </w:rPr>
  </w:style>
  <w:style w:type="character" w:customStyle="1" w:styleId="ListLabel8">
    <w:name w:val="ListLabel 8"/>
    <w:qFormat/>
    <w:rPr>
      <w:rFonts w:eastAsia="Times New Roman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color w:val="548DD4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548DD4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color w:val="548DD4"/>
    </w:rPr>
  </w:style>
  <w:style w:type="character" w:customStyle="1" w:styleId="ListLabel29">
    <w:name w:val="ListLabel 29"/>
    <w:qFormat/>
    <w:rPr>
      <w:color w:val="548DD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Times New Roman" w:cs="Calibri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eastAsia="Calibri" w:cs="Times New Roman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95">
    <w:name w:val="ListLabel 95"/>
    <w:qFormat/>
    <w:rPr>
      <w:rFonts w:ascii="Verdana" w:hAnsi="Verdana"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ascii="Verdana" w:hAnsi="Verdana"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ascii="Verdana" w:hAnsi="Verdana" w:cs="Symbol"/>
      <w:sz w:val="20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ascii="Verdana" w:hAnsi="Verdana"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ascii="Verdana" w:hAnsi="Verdana"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ascii="Verdana" w:hAnsi="Verdana" w:cs="Symbol"/>
      <w:sz w:val="20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Verdana" w:hAnsi="Verdana"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ascii="Verdana" w:hAnsi="Verdana"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ascii="Verdana" w:hAnsi="Verdana" w:cs="Symbol"/>
      <w:sz w:val="20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link w:val="BodyTextChar"/>
    <w:semiHidden/>
    <w:rsid w:val="00E41F8A"/>
    <w:pPr>
      <w:spacing w:after="0" w:line="240" w:lineRule="auto"/>
    </w:pPr>
    <w:rPr>
      <w:rFonts w:ascii="Times New Roman" w:hAnsi="Times New Roman"/>
      <w:b/>
      <w:bCs/>
      <w:sz w:val="24"/>
      <w:szCs w:val="24"/>
      <w:lang w:val="en-GB"/>
    </w:rPr>
  </w:style>
  <w:style w:type="paragraph" w:styleId="List">
    <w:name w:val="List"/>
    <w:basedOn w:val="BodyText"/>
    <w:rPr>
      <w:rFonts w:ascii="Arial" w:hAnsi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Indice">
    <w:name w:val="Indice"/>
    <w:basedOn w:val="Normal"/>
    <w:qFormat/>
    <w:pPr>
      <w:suppressLineNumbers/>
    </w:pPr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423E6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qFormat/>
    <w:rsid w:val="00423E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qFormat/>
    <w:rsid w:val="00423E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385B"/>
    <w:pPr>
      <w:ind w:left="720"/>
    </w:pPr>
  </w:style>
  <w:style w:type="paragraph" w:styleId="NoSpacing">
    <w:name w:val="No Spacing"/>
    <w:uiPriority w:val="99"/>
    <w:qFormat/>
    <w:rsid w:val="001D6AD7"/>
    <w:rPr>
      <w:color w:val="00000A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812448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rsid w:val="0081244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basedOn w:val="Normal"/>
    <w:uiPriority w:val="99"/>
    <w:qFormat/>
    <w:rsid w:val="00C01C43"/>
    <w:pPr>
      <w:spacing w:after="0" w:line="240" w:lineRule="auto"/>
    </w:pPr>
    <w:rPr>
      <w:rFonts w:ascii="Gill Sans Alt One WGL" w:hAnsi="Gill Sans Alt One WGL"/>
      <w:color w:val="000000"/>
      <w:sz w:val="24"/>
      <w:szCs w:val="24"/>
      <w:lang w:val="de-DE" w:eastAsia="de-DE"/>
    </w:rPr>
  </w:style>
  <w:style w:type="paragraph" w:customStyle="1" w:styleId="SP94236">
    <w:name w:val="SP94236"/>
    <w:basedOn w:val="Normal"/>
    <w:uiPriority w:val="99"/>
    <w:qFormat/>
    <w:rsid w:val="00C01C43"/>
    <w:pPr>
      <w:spacing w:after="0" w:line="240" w:lineRule="auto"/>
    </w:pPr>
    <w:rPr>
      <w:rFonts w:ascii="Gill Sans Alt One WGL" w:hAnsi="Gill Sans Alt One WGL"/>
      <w:sz w:val="24"/>
      <w:szCs w:val="24"/>
      <w:lang w:val="de-DE" w:eastAsia="de-DE"/>
    </w:rPr>
  </w:style>
  <w:style w:type="paragraph" w:customStyle="1" w:styleId="SP184350">
    <w:name w:val="SP184350"/>
    <w:basedOn w:val="Default"/>
    <w:next w:val="Default"/>
    <w:uiPriority w:val="99"/>
    <w:qFormat/>
    <w:rsid w:val="000B4757"/>
    <w:rPr>
      <w:color w:val="00000A"/>
      <w:lang w:val="en-US" w:eastAsia="nl-NL"/>
    </w:rPr>
  </w:style>
  <w:style w:type="paragraph" w:customStyle="1" w:styleId="clearfix">
    <w:name w:val="clearfix"/>
    <w:basedOn w:val="Normal"/>
    <w:uiPriority w:val="99"/>
    <w:qFormat/>
    <w:rsid w:val="006C4DDD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SP106524">
    <w:name w:val="SP106524"/>
    <w:basedOn w:val="Default"/>
    <w:next w:val="Default"/>
    <w:uiPriority w:val="99"/>
    <w:qFormat/>
    <w:rsid w:val="002B04C0"/>
    <w:rPr>
      <w:color w:val="00000A"/>
    </w:rPr>
  </w:style>
  <w:style w:type="paragraph" w:styleId="NormalWeb">
    <w:name w:val="Normal (Web)"/>
    <w:basedOn w:val="Normal"/>
    <w:uiPriority w:val="99"/>
    <w:semiHidden/>
    <w:unhideWhenUsed/>
    <w:qFormat/>
    <w:rsid w:val="00701324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de-DE" w:eastAsia="de-DE"/>
    </w:rPr>
  </w:style>
  <w:style w:type="paragraph" w:styleId="Revision">
    <w:name w:val="Revision"/>
    <w:uiPriority w:val="99"/>
    <w:semiHidden/>
    <w:qFormat/>
    <w:rsid w:val="00130F82"/>
    <w:rPr>
      <w:color w:val="00000A"/>
      <w:sz w:val="22"/>
      <w:szCs w:val="22"/>
      <w:lang w:val="en-IE" w:eastAsia="en-US"/>
    </w:rPr>
  </w:style>
  <w:style w:type="paragraph" w:customStyle="1" w:styleId="Contenutotabella">
    <w:name w:val="Contenuto tabella"/>
    <w:basedOn w:val="Normal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373DA1"/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locked/>
    <w:rsid w:val="00CB31BB"/>
    <w:rPr>
      <w:color w:val="0000FF" w:themeColor="hyperlink"/>
      <w:u w:val="single"/>
    </w:rPr>
  </w:style>
  <w:style w:type="paragraph" w:customStyle="1" w:styleId="wordsection1">
    <w:name w:val="wordsection1"/>
    <w:basedOn w:val="Normal"/>
    <w:uiPriority w:val="99"/>
    <w:semiHidden/>
    <w:rsid w:val="00CB31B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de-DE" w:eastAsia="de-DE"/>
    </w:rPr>
  </w:style>
  <w:style w:type="character" w:styleId="Strong">
    <w:name w:val="Strong"/>
    <w:uiPriority w:val="22"/>
    <w:qFormat/>
    <w:locked/>
    <w:rsid w:val="00F05B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583"/>
    <w:pPr>
      <w:spacing w:after="200" w:line="276" w:lineRule="auto"/>
    </w:pPr>
    <w:rPr>
      <w:color w:val="00000A"/>
      <w:sz w:val="22"/>
      <w:szCs w:val="22"/>
      <w:lang w:val="en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ps-topic-ident">
    <w:name w:val="bps-topic-ident"/>
    <w:basedOn w:val="DefaultParagraphFont"/>
    <w:uiPriority w:val="99"/>
    <w:qFormat/>
    <w:rsid w:val="00311888"/>
    <w:rPr>
      <w:rFonts w:cs="Times New Roman"/>
    </w:rPr>
  </w:style>
  <w:style w:type="character" w:customStyle="1" w:styleId="bps-magazine-label">
    <w:name w:val="bps-magazine-label"/>
    <w:basedOn w:val="DefaultParagraphFont"/>
    <w:uiPriority w:val="99"/>
    <w:qFormat/>
    <w:rsid w:val="00311888"/>
    <w:rPr>
      <w:rFonts w:cs="Times New Roman"/>
    </w:rPr>
  </w:style>
  <w:style w:type="character" w:customStyle="1" w:styleId="CollegamentoInternet">
    <w:name w:val="Collegamento Internet"/>
    <w:basedOn w:val="DefaultParagraphFont"/>
    <w:uiPriority w:val="99"/>
    <w:rsid w:val="00311888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qFormat/>
    <w:rsid w:val="00423E6E"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locked/>
    <w:rsid w:val="00423E6E"/>
    <w:rPr>
      <w:rFonts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locked/>
    <w:rsid w:val="00423E6E"/>
    <w:rPr>
      <w:rFonts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423E6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qFormat/>
    <w:rsid w:val="00952604"/>
    <w:rPr>
      <w:rFonts w:cs="Times New Roman"/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locked/>
    <w:rsid w:val="00812448"/>
    <w:rPr>
      <w:rFonts w:cs="Times New Roman"/>
      <w:sz w:val="22"/>
      <w:szCs w:val="22"/>
      <w:lang w:val="en-IE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locked/>
    <w:rsid w:val="00812448"/>
    <w:rPr>
      <w:rFonts w:cs="Times New Roman"/>
      <w:sz w:val="22"/>
      <w:szCs w:val="22"/>
      <w:lang w:val="en-IE" w:eastAsia="en-US"/>
    </w:rPr>
  </w:style>
  <w:style w:type="character" w:customStyle="1" w:styleId="SC102434">
    <w:name w:val="SC102434"/>
    <w:uiPriority w:val="99"/>
    <w:qFormat/>
    <w:rsid w:val="005535CD"/>
    <w:rPr>
      <w:color w:val="000000"/>
      <w:sz w:val="18"/>
    </w:rPr>
  </w:style>
  <w:style w:type="character" w:customStyle="1" w:styleId="apple-style-span">
    <w:name w:val="apple-style-span"/>
    <w:basedOn w:val="DefaultParagraphFont"/>
    <w:uiPriority w:val="99"/>
    <w:qFormat/>
    <w:rsid w:val="00ED50A0"/>
    <w:rPr>
      <w:rFonts w:cs="Times New Roman"/>
    </w:rPr>
  </w:style>
  <w:style w:type="character" w:customStyle="1" w:styleId="title1">
    <w:name w:val="title1"/>
    <w:basedOn w:val="DefaultParagraphFont"/>
    <w:qFormat/>
    <w:rsid w:val="000E2C75"/>
  </w:style>
  <w:style w:type="character" w:customStyle="1" w:styleId="SC102429">
    <w:name w:val="SC102429"/>
    <w:uiPriority w:val="99"/>
    <w:qFormat/>
    <w:rsid w:val="00DC1407"/>
    <w:rPr>
      <w:rFonts w:cs="Gill Sans Alt One WGL"/>
      <w:color w:val="000000"/>
      <w:sz w:val="18"/>
      <w:szCs w:val="18"/>
    </w:rPr>
  </w:style>
  <w:style w:type="character" w:customStyle="1" w:styleId="SC102413">
    <w:name w:val="SC102413"/>
    <w:uiPriority w:val="99"/>
    <w:qFormat/>
    <w:rsid w:val="002B04C0"/>
    <w:rPr>
      <w:rFonts w:cs="Gill Sans Alt One WGL"/>
      <w:color w:val="000000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sid w:val="00E41F8A"/>
    <w:rPr>
      <w:rFonts w:ascii="Times New Roman" w:hAnsi="Times New Roman"/>
      <w:b/>
      <w:bCs/>
      <w:sz w:val="24"/>
      <w:szCs w:val="24"/>
      <w:lang w:val="en-GB" w:eastAsia="en-US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qFormat/>
    <w:rsid w:val="00345793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eastAsia="Times New Roman"/>
    </w:rPr>
  </w:style>
  <w:style w:type="character" w:customStyle="1" w:styleId="ListLabel8">
    <w:name w:val="ListLabel 8"/>
    <w:qFormat/>
    <w:rPr>
      <w:rFonts w:eastAsia="Times New Roman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color w:val="548DD4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548DD4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color w:val="548DD4"/>
    </w:rPr>
  </w:style>
  <w:style w:type="character" w:customStyle="1" w:styleId="ListLabel29">
    <w:name w:val="ListLabel 29"/>
    <w:qFormat/>
    <w:rPr>
      <w:color w:val="548DD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Times New Roman" w:cs="Calibri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eastAsia="Calibri" w:cs="Times New Roman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95">
    <w:name w:val="ListLabel 95"/>
    <w:qFormat/>
    <w:rPr>
      <w:rFonts w:ascii="Verdana" w:hAnsi="Verdana"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ascii="Verdana" w:hAnsi="Verdana"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ascii="Verdana" w:hAnsi="Verdana" w:cs="Symbol"/>
      <w:sz w:val="20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ascii="Verdana" w:hAnsi="Verdana"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ascii="Verdana" w:hAnsi="Verdana"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ascii="Verdana" w:hAnsi="Verdana" w:cs="Symbol"/>
      <w:sz w:val="20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Verdana" w:hAnsi="Verdana"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ascii="Verdana" w:hAnsi="Verdana"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ascii="Verdana" w:hAnsi="Verdana" w:cs="Symbol"/>
      <w:sz w:val="20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link w:val="BodyTextChar"/>
    <w:semiHidden/>
    <w:rsid w:val="00E41F8A"/>
    <w:pPr>
      <w:spacing w:after="0" w:line="240" w:lineRule="auto"/>
    </w:pPr>
    <w:rPr>
      <w:rFonts w:ascii="Times New Roman" w:hAnsi="Times New Roman"/>
      <w:b/>
      <w:bCs/>
      <w:sz w:val="24"/>
      <w:szCs w:val="24"/>
      <w:lang w:val="en-GB"/>
    </w:rPr>
  </w:style>
  <w:style w:type="paragraph" w:styleId="List">
    <w:name w:val="List"/>
    <w:basedOn w:val="BodyText"/>
    <w:rPr>
      <w:rFonts w:ascii="Arial" w:hAnsi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Indice">
    <w:name w:val="Indice"/>
    <w:basedOn w:val="Normal"/>
    <w:qFormat/>
    <w:pPr>
      <w:suppressLineNumbers/>
    </w:pPr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423E6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qFormat/>
    <w:rsid w:val="00423E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qFormat/>
    <w:rsid w:val="00423E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385B"/>
    <w:pPr>
      <w:ind w:left="720"/>
    </w:pPr>
  </w:style>
  <w:style w:type="paragraph" w:styleId="NoSpacing">
    <w:name w:val="No Spacing"/>
    <w:uiPriority w:val="99"/>
    <w:qFormat/>
    <w:rsid w:val="001D6AD7"/>
    <w:rPr>
      <w:color w:val="00000A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812448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rsid w:val="0081244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basedOn w:val="Normal"/>
    <w:uiPriority w:val="99"/>
    <w:qFormat/>
    <w:rsid w:val="00C01C43"/>
    <w:pPr>
      <w:spacing w:after="0" w:line="240" w:lineRule="auto"/>
    </w:pPr>
    <w:rPr>
      <w:rFonts w:ascii="Gill Sans Alt One WGL" w:hAnsi="Gill Sans Alt One WGL"/>
      <w:color w:val="000000"/>
      <w:sz w:val="24"/>
      <w:szCs w:val="24"/>
      <w:lang w:val="de-DE" w:eastAsia="de-DE"/>
    </w:rPr>
  </w:style>
  <w:style w:type="paragraph" w:customStyle="1" w:styleId="SP94236">
    <w:name w:val="SP94236"/>
    <w:basedOn w:val="Normal"/>
    <w:uiPriority w:val="99"/>
    <w:qFormat/>
    <w:rsid w:val="00C01C43"/>
    <w:pPr>
      <w:spacing w:after="0" w:line="240" w:lineRule="auto"/>
    </w:pPr>
    <w:rPr>
      <w:rFonts w:ascii="Gill Sans Alt One WGL" w:hAnsi="Gill Sans Alt One WGL"/>
      <w:sz w:val="24"/>
      <w:szCs w:val="24"/>
      <w:lang w:val="de-DE" w:eastAsia="de-DE"/>
    </w:rPr>
  </w:style>
  <w:style w:type="paragraph" w:customStyle="1" w:styleId="SP184350">
    <w:name w:val="SP184350"/>
    <w:basedOn w:val="Default"/>
    <w:next w:val="Default"/>
    <w:uiPriority w:val="99"/>
    <w:qFormat/>
    <w:rsid w:val="000B4757"/>
    <w:rPr>
      <w:color w:val="00000A"/>
      <w:lang w:val="en-US" w:eastAsia="nl-NL"/>
    </w:rPr>
  </w:style>
  <w:style w:type="paragraph" w:customStyle="1" w:styleId="clearfix">
    <w:name w:val="clearfix"/>
    <w:basedOn w:val="Normal"/>
    <w:uiPriority w:val="99"/>
    <w:qFormat/>
    <w:rsid w:val="006C4DDD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SP106524">
    <w:name w:val="SP106524"/>
    <w:basedOn w:val="Default"/>
    <w:next w:val="Default"/>
    <w:uiPriority w:val="99"/>
    <w:qFormat/>
    <w:rsid w:val="002B04C0"/>
    <w:rPr>
      <w:color w:val="00000A"/>
    </w:rPr>
  </w:style>
  <w:style w:type="paragraph" w:styleId="NormalWeb">
    <w:name w:val="Normal (Web)"/>
    <w:basedOn w:val="Normal"/>
    <w:uiPriority w:val="99"/>
    <w:semiHidden/>
    <w:unhideWhenUsed/>
    <w:qFormat/>
    <w:rsid w:val="00701324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de-DE" w:eastAsia="de-DE"/>
    </w:rPr>
  </w:style>
  <w:style w:type="paragraph" w:styleId="Revision">
    <w:name w:val="Revision"/>
    <w:uiPriority w:val="99"/>
    <w:semiHidden/>
    <w:qFormat/>
    <w:rsid w:val="00130F82"/>
    <w:rPr>
      <w:color w:val="00000A"/>
      <w:sz w:val="22"/>
      <w:szCs w:val="22"/>
      <w:lang w:val="en-IE" w:eastAsia="en-US"/>
    </w:rPr>
  </w:style>
  <w:style w:type="paragraph" w:customStyle="1" w:styleId="Contenutotabella">
    <w:name w:val="Contenuto tabella"/>
    <w:basedOn w:val="Normal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373DA1"/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locked/>
    <w:rsid w:val="00CB31BB"/>
    <w:rPr>
      <w:color w:val="0000FF" w:themeColor="hyperlink"/>
      <w:u w:val="single"/>
    </w:rPr>
  </w:style>
  <w:style w:type="paragraph" w:customStyle="1" w:styleId="wordsection1">
    <w:name w:val="wordsection1"/>
    <w:basedOn w:val="Normal"/>
    <w:uiPriority w:val="99"/>
    <w:semiHidden/>
    <w:rsid w:val="00CB31B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val="de-DE" w:eastAsia="de-DE"/>
    </w:rPr>
  </w:style>
  <w:style w:type="character" w:styleId="Strong">
    <w:name w:val="Strong"/>
    <w:uiPriority w:val="22"/>
    <w:qFormat/>
    <w:locked/>
    <w:rsid w:val="00F05B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Xeni.Bairaktari@tpv-tech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philips.co.uk/c-m-pc/monito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mmd-p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Xeni.Bairaktari@tpv-tec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A44E5-D975-4ED1-BEFF-447DBCB49D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CE84AA-89E2-4740-88F3-F6CF9B25BE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064FE9-167A-4974-89B6-197F6E23E7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EDA6A6-701E-416A-9586-F05AC7DEB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MMD Philips monitors - press release</vt:lpstr>
      <vt:lpstr>MMD Philips monitors - press release</vt:lpstr>
      <vt:lpstr>MMD Philips monitors - press release</vt:lpstr>
    </vt:vector>
  </TitlesOfParts>
  <Company>Microsoft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MMD Philips monitors - press release</dc:title>
  <dc:subject>Momentum line-up</dc:subject>
  <dc:creator>united communications GmbH</dc:creator>
  <cp:lastModifiedBy>Zoja Pavlović</cp:lastModifiedBy>
  <cp:revision>5</cp:revision>
  <cp:lastPrinted>2019-07-04T07:41:00Z</cp:lastPrinted>
  <dcterms:created xsi:type="dcterms:W3CDTF">2019-07-08T07:40:00Z</dcterms:created>
  <dcterms:modified xsi:type="dcterms:W3CDTF">2019-07-08T08:05:00Z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