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9CA161" w14:textId="298BB79C" w:rsidR="00183F4B" w:rsidRPr="00183F4B" w:rsidRDefault="00183F4B" w:rsidP="003475F2">
      <w:pPr>
        <w:pStyle w:val="Heading1"/>
        <w:numPr>
          <w:ilvl w:val="0"/>
          <w:numId w:val="0"/>
        </w:numPr>
        <w:jc w:val="center"/>
        <w:rPr>
          <w:b w:val="0"/>
          <w:bCs/>
          <w:i/>
          <w:iCs/>
          <w:sz w:val="24"/>
          <w:szCs w:val="24"/>
        </w:rPr>
      </w:pPr>
      <w:proofErr w:type="spellStart"/>
      <w:r w:rsidRPr="00183F4B">
        <w:rPr>
          <w:b w:val="0"/>
          <w:bCs/>
          <w:i/>
          <w:iCs/>
          <w:sz w:val="24"/>
          <w:szCs w:val="24"/>
        </w:rPr>
        <w:t>Najsavremeniji</w:t>
      </w:r>
      <w:proofErr w:type="spellEnd"/>
      <w:r w:rsidRPr="00183F4B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183F4B">
        <w:rPr>
          <w:b w:val="0"/>
          <w:bCs/>
          <w:i/>
          <w:iCs/>
          <w:sz w:val="24"/>
          <w:szCs w:val="24"/>
        </w:rPr>
        <w:t>računarski</w:t>
      </w:r>
      <w:proofErr w:type="spellEnd"/>
      <w:r w:rsidRPr="00183F4B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183F4B">
        <w:rPr>
          <w:b w:val="0"/>
          <w:bCs/>
          <w:i/>
          <w:iCs/>
          <w:sz w:val="24"/>
          <w:szCs w:val="24"/>
        </w:rPr>
        <w:t>sistemi</w:t>
      </w:r>
      <w:proofErr w:type="spellEnd"/>
      <w:r w:rsidRPr="00183F4B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183F4B">
        <w:rPr>
          <w:b w:val="0"/>
          <w:bCs/>
          <w:i/>
          <w:iCs/>
          <w:sz w:val="24"/>
          <w:szCs w:val="24"/>
        </w:rPr>
        <w:t>kompanije</w:t>
      </w:r>
      <w:proofErr w:type="spellEnd"/>
      <w:r w:rsidRPr="00183F4B">
        <w:rPr>
          <w:b w:val="0"/>
          <w:bCs/>
          <w:i/>
          <w:iCs/>
          <w:sz w:val="24"/>
          <w:szCs w:val="24"/>
        </w:rPr>
        <w:t xml:space="preserve"> Huawei </w:t>
      </w:r>
      <w:proofErr w:type="gramStart"/>
      <w:r w:rsidRPr="00183F4B">
        <w:rPr>
          <w:b w:val="0"/>
          <w:bCs/>
          <w:i/>
          <w:iCs/>
          <w:sz w:val="24"/>
          <w:szCs w:val="24"/>
        </w:rPr>
        <w:t>od</w:t>
      </w:r>
      <w:proofErr w:type="gramEnd"/>
      <w:r w:rsidRPr="00183F4B">
        <w:rPr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183F4B">
        <w:rPr>
          <w:b w:val="0"/>
          <w:bCs/>
          <w:i/>
          <w:iCs/>
          <w:sz w:val="24"/>
          <w:szCs w:val="24"/>
        </w:rPr>
        <w:t>sada</w:t>
      </w:r>
      <w:proofErr w:type="spellEnd"/>
      <w:r w:rsidRPr="00183F4B">
        <w:rPr>
          <w:b w:val="0"/>
          <w:bCs/>
          <w:i/>
          <w:iCs/>
          <w:sz w:val="24"/>
          <w:szCs w:val="24"/>
        </w:rPr>
        <w:t xml:space="preserve"> u </w:t>
      </w:r>
      <w:proofErr w:type="spellStart"/>
      <w:r w:rsidRPr="00183F4B">
        <w:rPr>
          <w:b w:val="0"/>
          <w:bCs/>
          <w:i/>
          <w:iCs/>
          <w:sz w:val="24"/>
          <w:szCs w:val="24"/>
        </w:rPr>
        <w:t>Državnom</w:t>
      </w:r>
      <w:proofErr w:type="spellEnd"/>
      <w:r w:rsidRPr="00183F4B">
        <w:rPr>
          <w:b w:val="0"/>
          <w:bCs/>
          <w:i/>
          <w:iCs/>
          <w:sz w:val="24"/>
          <w:szCs w:val="24"/>
        </w:rPr>
        <w:t xml:space="preserve"> data </w:t>
      </w:r>
      <w:proofErr w:type="spellStart"/>
      <w:r w:rsidRPr="00183F4B">
        <w:rPr>
          <w:b w:val="0"/>
          <w:bCs/>
          <w:i/>
          <w:iCs/>
          <w:sz w:val="24"/>
          <w:szCs w:val="24"/>
        </w:rPr>
        <w:t>centru</w:t>
      </w:r>
      <w:proofErr w:type="spellEnd"/>
      <w:r w:rsidRPr="00183F4B">
        <w:rPr>
          <w:b w:val="0"/>
          <w:bCs/>
          <w:i/>
          <w:iCs/>
          <w:sz w:val="24"/>
          <w:szCs w:val="24"/>
        </w:rPr>
        <w:t xml:space="preserve"> u </w:t>
      </w:r>
      <w:proofErr w:type="spellStart"/>
      <w:r w:rsidRPr="00183F4B">
        <w:rPr>
          <w:b w:val="0"/>
          <w:bCs/>
          <w:i/>
          <w:iCs/>
          <w:sz w:val="24"/>
          <w:szCs w:val="24"/>
        </w:rPr>
        <w:t>Kragujevcu</w:t>
      </w:r>
      <w:proofErr w:type="spellEnd"/>
    </w:p>
    <w:p w14:paraId="38A59A44" w14:textId="0E3580D8" w:rsidR="00340605" w:rsidRDefault="00D730F9" w:rsidP="003475F2">
      <w:pPr>
        <w:pStyle w:val="Heading1"/>
        <w:numPr>
          <w:ilvl w:val="0"/>
          <w:numId w:val="0"/>
        </w:numPr>
        <w:jc w:val="center"/>
      </w:pPr>
      <w:r>
        <w:t xml:space="preserve">Huawei </w:t>
      </w:r>
      <w:proofErr w:type="spellStart"/>
      <w:r>
        <w:t>potpisao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 w:rsidR="003475F2">
        <w:t xml:space="preserve"> </w:t>
      </w:r>
      <w:proofErr w:type="spellStart"/>
      <w:r>
        <w:t>K</w:t>
      </w:r>
      <w:r w:rsidR="003475F2">
        <w:t>ancelarijom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IT </w:t>
      </w:r>
      <w:proofErr w:type="spellStart"/>
      <w:r>
        <w:t>i</w:t>
      </w:r>
      <w:proofErr w:type="spellEnd"/>
      <w:r>
        <w:t xml:space="preserve"> </w:t>
      </w:r>
      <w:proofErr w:type="spellStart"/>
      <w:r>
        <w:t>eUpravu</w:t>
      </w:r>
      <w:proofErr w:type="spellEnd"/>
    </w:p>
    <w:p w14:paraId="4F033F57" w14:textId="3D9F0499" w:rsidR="00396785" w:rsidRDefault="00396785" w:rsidP="002173EC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Kompanija</w:t>
      </w:r>
      <w:proofErr w:type="spellEnd"/>
      <w:r>
        <w:rPr>
          <w:sz w:val="22"/>
          <w:szCs w:val="22"/>
        </w:rPr>
        <w:t xml:space="preserve"> Huawei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Kancelarija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IT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eUpravu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potpisali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smeštanju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opreme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kojim</w:t>
      </w:r>
      <w:proofErr w:type="spellEnd"/>
      <w:r>
        <w:rPr>
          <w:sz w:val="22"/>
          <w:szCs w:val="22"/>
        </w:rPr>
        <w:t xml:space="preserve"> ova </w:t>
      </w:r>
      <w:proofErr w:type="spellStart"/>
      <w:r>
        <w:rPr>
          <w:sz w:val="22"/>
          <w:szCs w:val="22"/>
        </w:rPr>
        <w:t>telekomunikaciona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kompanija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postaje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komercijalni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korisnik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data </w:t>
      </w:r>
      <w:proofErr w:type="spellStart"/>
      <w:r>
        <w:rPr>
          <w:sz w:val="22"/>
          <w:szCs w:val="22"/>
        </w:rPr>
        <w:t>centra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Kragujevcu</w:t>
      </w:r>
      <w:proofErr w:type="spellEnd"/>
      <w:r>
        <w:rPr>
          <w:sz w:val="22"/>
          <w:szCs w:val="22"/>
        </w:rPr>
        <w:t>.</w:t>
      </w:r>
      <w:r w:rsidR="00515D3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potpisali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</w:t>
      </w:r>
      <w:r w:rsidR="005D756D">
        <w:rPr>
          <w:sz w:val="22"/>
          <w:szCs w:val="22"/>
        </w:rPr>
        <w:t>eneralni</w:t>
      </w:r>
      <w:proofErr w:type="spellEnd"/>
      <w:r w:rsidR="005D756D">
        <w:rPr>
          <w:sz w:val="22"/>
          <w:szCs w:val="22"/>
        </w:rPr>
        <w:t xml:space="preserve"> </w:t>
      </w:r>
      <w:proofErr w:type="spellStart"/>
      <w:r w:rsidR="005D756D">
        <w:rPr>
          <w:sz w:val="22"/>
          <w:szCs w:val="22"/>
        </w:rPr>
        <w:t>d</w:t>
      </w:r>
      <w:r w:rsidR="003475F2" w:rsidRPr="00D730F9">
        <w:rPr>
          <w:sz w:val="22"/>
          <w:szCs w:val="22"/>
        </w:rPr>
        <w:t>irektor</w:t>
      </w:r>
      <w:proofErr w:type="spellEnd"/>
      <w:r w:rsidR="003475F2" w:rsidRPr="00D730F9">
        <w:rPr>
          <w:sz w:val="22"/>
          <w:szCs w:val="22"/>
        </w:rPr>
        <w:t xml:space="preserve"> </w:t>
      </w:r>
      <w:proofErr w:type="spellStart"/>
      <w:r w:rsidR="003475F2" w:rsidRPr="00D730F9">
        <w:rPr>
          <w:sz w:val="22"/>
          <w:szCs w:val="22"/>
        </w:rPr>
        <w:t>kompanije</w:t>
      </w:r>
      <w:proofErr w:type="spellEnd"/>
      <w:r w:rsidR="003475F2" w:rsidRPr="00D730F9">
        <w:rPr>
          <w:sz w:val="22"/>
          <w:szCs w:val="22"/>
        </w:rPr>
        <w:t xml:space="preserve"> Huawei </w:t>
      </w:r>
      <w:r w:rsidR="005D756D">
        <w:rPr>
          <w:sz w:val="22"/>
          <w:szCs w:val="22"/>
        </w:rPr>
        <w:t xml:space="preserve">u </w:t>
      </w:r>
      <w:proofErr w:type="spellStart"/>
      <w:r w:rsidR="005D756D">
        <w:rPr>
          <w:sz w:val="22"/>
          <w:szCs w:val="22"/>
        </w:rPr>
        <w:t>Srbiji</w:t>
      </w:r>
      <w:proofErr w:type="spellEnd"/>
      <w:r w:rsidR="003475F2" w:rsidRPr="00D730F9">
        <w:rPr>
          <w:sz w:val="22"/>
          <w:szCs w:val="22"/>
        </w:rPr>
        <w:t xml:space="preserve">, </w:t>
      </w:r>
      <w:proofErr w:type="spellStart"/>
      <w:r w:rsidR="005D756D">
        <w:rPr>
          <w:sz w:val="22"/>
          <w:szCs w:val="22"/>
        </w:rPr>
        <w:t>gospodin</w:t>
      </w:r>
      <w:proofErr w:type="spellEnd"/>
      <w:r w:rsidR="005D756D">
        <w:rPr>
          <w:sz w:val="22"/>
          <w:szCs w:val="22"/>
        </w:rPr>
        <w:t xml:space="preserve"> </w:t>
      </w:r>
      <w:r w:rsidR="003475F2" w:rsidRPr="00D730F9">
        <w:rPr>
          <w:sz w:val="22"/>
          <w:szCs w:val="22"/>
        </w:rPr>
        <w:t xml:space="preserve">Chen </w:t>
      </w:r>
      <w:proofErr w:type="spellStart"/>
      <w:r w:rsidR="003475F2" w:rsidRPr="00D730F9">
        <w:rPr>
          <w:sz w:val="22"/>
          <w:szCs w:val="22"/>
        </w:rPr>
        <w:t>Chen</w:t>
      </w:r>
      <w:proofErr w:type="spellEnd"/>
      <w:r w:rsidR="003475F2" w:rsidRPr="00D730F9">
        <w:rPr>
          <w:sz w:val="22"/>
          <w:szCs w:val="22"/>
        </w:rPr>
        <w:t xml:space="preserve"> </w:t>
      </w:r>
      <w:proofErr w:type="spellStart"/>
      <w:r w:rsidR="00D730F9" w:rsidRPr="00D730F9">
        <w:rPr>
          <w:sz w:val="22"/>
          <w:szCs w:val="22"/>
        </w:rPr>
        <w:t>i</w:t>
      </w:r>
      <w:proofErr w:type="spellEnd"/>
      <w:r w:rsidR="003475F2" w:rsidRPr="00D730F9">
        <w:rPr>
          <w:sz w:val="22"/>
          <w:szCs w:val="22"/>
        </w:rPr>
        <w:t xml:space="preserve"> </w:t>
      </w:r>
      <w:proofErr w:type="spellStart"/>
      <w:r w:rsidR="00D730F9" w:rsidRPr="00D730F9">
        <w:rPr>
          <w:sz w:val="22"/>
          <w:szCs w:val="22"/>
        </w:rPr>
        <w:t>direk</w:t>
      </w:r>
      <w:r w:rsidR="003475F2" w:rsidRPr="00D730F9">
        <w:rPr>
          <w:sz w:val="22"/>
          <w:szCs w:val="22"/>
        </w:rPr>
        <w:t>tor</w:t>
      </w:r>
      <w:proofErr w:type="spellEnd"/>
      <w:r w:rsidR="003475F2" w:rsidRPr="00D730F9">
        <w:rPr>
          <w:sz w:val="22"/>
          <w:szCs w:val="22"/>
        </w:rPr>
        <w:t xml:space="preserve"> </w:t>
      </w:r>
      <w:proofErr w:type="spellStart"/>
      <w:r w:rsidR="003475F2" w:rsidRPr="00D730F9">
        <w:rPr>
          <w:sz w:val="22"/>
          <w:szCs w:val="22"/>
        </w:rPr>
        <w:t>Kancelarije</w:t>
      </w:r>
      <w:proofErr w:type="spellEnd"/>
      <w:r w:rsidR="003475F2" w:rsidRPr="00D730F9">
        <w:rPr>
          <w:sz w:val="22"/>
          <w:szCs w:val="22"/>
        </w:rPr>
        <w:t xml:space="preserve"> </w:t>
      </w:r>
      <w:proofErr w:type="spellStart"/>
      <w:r w:rsidR="003475F2" w:rsidRPr="00D730F9">
        <w:rPr>
          <w:sz w:val="22"/>
          <w:szCs w:val="22"/>
        </w:rPr>
        <w:t>za</w:t>
      </w:r>
      <w:proofErr w:type="spellEnd"/>
      <w:r w:rsidR="003475F2" w:rsidRPr="00D730F9">
        <w:rPr>
          <w:sz w:val="22"/>
          <w:szCs w:val="22"/>
        </w:rPr>
        <w:t xml:space="preserve"> IT </w:t>
      </w:r>
      <w:proofErr w:type="spellStart"/>
      <w:r w:rsidR="00327076">
        <w:rPr>
          <w:sz w:val="22"/>
          <w:szCs w:val="22"/>
        </w:rPr>
        <w:t>i</w:t>
      </w:r>
      <w:proofErr w:type="spellEnd"/>
      <w:r w:rsidR="003475F2" w:rsidRPr="00D730F9">
        <w:rPr>
          <w:sz w:val="22"/>
          <w:szCs w:val="22"/>
        </w:rPr>
        <w:t xml:space="preserve"> </w:t>
      </w:r>
      <w:proofErr w:type="spellStart"/>
      <w:r w:rsidR="003475F2" w:rsidRPr="00D730F9">
        <w:rPr>
          <w:sz w:val="22"/>
          <w:szCs w:val="22"/>
        </w:rPr>
        <w:t>eUpravu</w:t>
      </w:r>
      <w:proofErr w:type="spellEnd"/>
      <w:r w:rsidR="003475F2" w:rsidRPr="00D730F9">
        <w:rPr>
          <w:sz w:val="22"/>
          <w:szCs w:val="22"/>
        </w:rPr>
        <w:t xml:space="preserve">, prof. </w:t>
      </w:r>
      <w:proofErr w:type="spellStart"/>
      <w:r w:rsidR="003475F2" w:rsidRPr="00D730F9">
        <w:rPr>
          <w:sz w:val="22"/>
          <w:szCs w:val="22"/>
        </w:rPr>
        <w:t>dr</w:t>
      </w:r>
      <w:proofErr w:type="spellEnd"/>
      <w:r w:rsidR="003475F2" w:rsidRPr="00D730F9">
        <w:rPr>
          <w:sz w:val="22"/>
          <w:szCs w:val="22"/>
        </w:rPr>
        <w:t xml:space="preserve"> </w:t>
      </w:r>
      <w:proofErr w:type="spellStart"/>
      <w:r w:rsidR="00327076">
        <w:rPr>
          <w:sz w:val="22"/>
          <w:szCs w:val="22"/>
        </w:rPr>
        <w:t>Mihailo</w:t>
      </w:r>
      <w:proofErr w:type="spellEnd"/>
      <w:r w:rsidR="00327076">
        <w:rPr>
          <w:sz w:val="22"/>
          <w:szCs w:val="22"/>
        </w:rPr>
        <w:t xml:space="preserve"> </w:t>
      </w:r>
      <w:proofErr w:type="spellStart"/>
      <w:r w:rsidR="00327076">
        <w:rPr>
          <w:sz w:val="22"/>
          <w:szCs w:val="22"/>
        </w:rPr>
        <w:t>Jovanović</w:t>
      </w:r>
      <w:proofErr w:type="spellEnd"/>
      <w:r>
        <w:rPr>
          <w:sz w:val="22"/>
          <w:szCs w:val="22"/>
        </w:rPr>
        <w:t>.</w:t>
      </w:r>
    </w:p>
    <w:p w14:paraId="0877A6CD" w14:textId="77777777" w:rsidR="00030C19" w:rsidRDefault="00030C19" w:rsidP="002173EC">
      <w:pPr>
        <w:spacing w:line="276" w:lineRule="auto"/>
        <w:jc w:val="both"/>
        <w:rPr>
          <w:sz w:val="22"/>
          <w:szCs w:val="22"/>
        </w:rPr>
      </w:pPr>
    </w:p>
    <w:p w14:paraId="212DC726" w14:textId="28D185FC" w:rsidR="00030C19" w:rsidRDefault="00030C19" w:rsidP="002173EC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Generalni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direktor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kompanije</w:t>
      </w:r>
      <w:proofErr w:type="spellEnd"/>
      <w:r>
        <w:rPr>
          <w:sz w:val="22"/>
          <w:szCs w:val="22"/>
        </w:rPr>
        <w:t xml:space="preserve"> Huawei, Chen </w:t>
      </w:r>
      <w:proofErr w:type="spellStart"/>
      <w:r>
        <w:rPr>
          <w:sz w:val="22"/>
          <w:szCs w:val="22"/>
        </w:rPr>
        <w:t>Chen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istakao</w:t>
      </w:r>
      <w:proofErr w:type="spellEnd"/>
      <w:r>
        <w:rPr>
          <w:sz w:val="22"/>
          <w:szCs w:val="22"/>
        </w:rPr>
        <w:t xml:space="preserve"> je da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kompanija</w:t>
      </w:r>
      <w:proofErr w:type="spellEnd"/>
      <w:r>
        <w:rPr>
          <w:sz w:val="22"/>
          <w:szCs w:val="22"/>
        </w:rPr>
        <w:t xml:space="preserve"> Huawei u </w:t>
      </w:r>
      <w:proofErr w:type="spellStart"/>
      <w:r>
        <w:rPr>
          <w:sz w:val="22"/>
          <w:szCs w:val="22"/>
        </w:rPr>
        <w:t>budućnosti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investirati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više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ovakve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projekte</w:t>
      </w:r>
      <w:proofErr w:type="spellEnd"/>
      <w:r>
        <w:rPr>
          <w:sz w:val="22"/>
          <w:szCs w:val="22"/>
        </w:rPr>
        <w:t>.</w:t>
      </w:r>
    </w:p>
    <w:p w14:paraId="090DD66A" w14:textId="77777777" w:rsidR="00030C19" w:rsidRDefault="00030C19" w:rsidP="002173EC">
      <w:pPr>
        <w:spacing w:line="276" w:lineRule="auto"/>
        <w:jc w:val="both"/>
        <w:rPr>
          <w:sz w:val="22"/>
          <w:szCs w:val="22"/>
        </w:rPr>
      </w:pPr>
    </w:p>
    <w:p w14:paraId="6CDAB631" w14:textId="2CCC4598" w:rsidR="00D730F9" w:rsidRDefault="005D756D" w:rsidP="002173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“</w:t>
      </w:r>
      <w:proofErr w:type="spellStart"/>
      <w:r w:rsidR="00030C19">
        <w:rPr>
          <w:sz w:val="22"/>
          <w:szCs w:val="22"/>
        </w:rPr>
        <w:t>Izuzetno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nam</w:t>
      </w:r>
      <w:proofErr w:type="spellEnd"/>
      <w:r w:rsidR="00030C19">
        <w:rPr>
          <w:sz w:val="22"/>
          <w:szCs w:val="22"/>
        </w:rPr>
        <w:t xml:space="preserve"> je </w:t>
      </w:r>
      <w:proofErr w:type="spellStart"/>
      <w:r w:rsidR="00030C19">
        <w:rPr>
          <w:sz w:val="22"/>
          <w:szCs w:val="22"/>
        </w:rPr>
        <w:t>drago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što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smo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deo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ovog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projekta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i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što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BD3773">
        <w:rPr>
          <w:sz w:val="22"/>
          <w:szCs w:val="22"/>
        </w:rPr>
        <w:t>ćemo</w:t>
      </w:r>
      <w:proofErr w:type="spellEnd"/>
      <w:r w:rsidR="00BD3773">
        <w:rPr>
          <w:sz w:val="22"/>
          <w:szCs w:val="22"/>
        </w:rPr>
        <w:t xml:space="preserve"> </w:t>
      </w:r>
      <w:proofErr w:type="spellStart"/>
      <w:r w:rsidR="00BD3773">
        <w:rPr>
          <w:sz w:val="22"/>
          <w:szCs w:val="22"/>
        </w:rPr>
        <w:t>imat</w:t>
      </w:r>
      <w:bookmarkStart w:id="0" w:name="_GoBack"/>
      <w:bookmarkEnd w:id="0"/>
      <w:r w:rsidR="00030C19">
        <w:rPr>
          <w:sz w:val="22"/>
          <w:szCs w:val="22"/>
        </w:rPr>
        <w:t>i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priliku</w:t>
      </w:r>
      <w:proofErr w:type="spellEnd"/>
      <w:r w:rsidR="00030C19">
        <w:rPr>
          <w:sz w:val="22"/>
          <w:szCs w:val="22"/>
        </w:rPr>
        <w:t xml:space="preserve"> da </w:t>
      </w:r>
      <w:proofErr w:type="spellStart"/>
      <w:r w:rsidR="00030C19">
        <w:rPr>
          <w:sz w:val="22"/>
          <w:szCs w:val="22"/>
        </w:rPr>
        <w:t>prisustvujemo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ceremoniji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otvaranja</w:t>
      </w:r>
      <w:proofErr w:type="spellEnd"/>
      <w:r w:rsidR="00030C19">
        <w:rPr>
          <w:sz w:val="22"/>
          <w:szCs w:val="22"/>
        </w:rPr>
        <w:t xml:space="preserve">. </w:t>
      </w:r>
      <w:proofErr w:type="spellStart"/>
      <w:r w:rsidRPr="005D756D">
        <w:rPr>
          <w:sz w:val="22"/>
          <w:szCs w:val="22"/>
        </w:rPr>
        <w:t>Najsavremeniji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računarski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sistemi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visokih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performansi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zajedno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sa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softverskom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platformom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za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veštačku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inteligenciju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kompanije</w:t>
      </w:r>
      <w:proofErr w:type="spellEnd"/>
      <w:r w:rsidRPr="005D756D">
        <w:rPr>
          <w:sz w:val="22"/>
          <w:szCs w:val="22"/>
        </w:rPr>
        <w:t xml:space="preserve"> Huawei </w:t>
      </w:r>
      <w:proofErr w:type="spellStart"/>
      <w:r w:rsidRPr="005D756D">
        <w:rPr>
          <w:sz w:val="22"/>
          <w:szCs w:val="22"/>
        </w:rPr>
        <w:t>biće</w:t>
      </w:r>
      <w:proofErr w:type="spellEnd"/>
      <w:r w:rsidRPr="005D756D">
        <w:rPr>
          <w:sz w:val="22"/>
          <w:szCs w:val="22"/>
        </w:rPr>
        <w:t xml:space="preserve"> </w:t>
      </w:r>
      <w:proofErr w:type="spellStart"/>
      <w:r w:rsidRPr="005D756D">
        <w:rPr>
          <w:sz w:val="22"/>
          <w:szCs w:val="22"/>
        </w:rPr>
        <w:t>smešteni</w:t>
      </w:r>
      <w:proofErr w:type="spellEnd"/>
      <w:r w:rsidRPr="005D756D">
        <w:rPr>
          <w:sz w:val="22"/>
          <w:szCs w:val="22"/>
        </w:rPr>
        <w:t xml:space="preserve"> u </w:t>
      </w:r>
      <w:proofErr w:type="spellStart"/>
      <w:r w:rsidRPr="005D756D">
        <w:rPr>
          <w:sz w:val="22"/>
          <w:szCs w:val="22"/>
        </w:rPr>
        <w:t>Državnom</w:t>
      </w:r>
      <w:proofErr w:type="spellEnd"/>
      <w:r w:rsidRPr="005D756D">
        <w:rPr>
          <w:sz w:val="22"/>
          <w:szCs w:val="22"/>
        </w:rPr>
        <w:t xml:space="preserve"> data </w:t>
      </w:r>
      <w:proofErr w:type="spellStart"/>
      <w:r w:rsidRPr="005D756D">
        <w:rPr>
          <w:sz w:val="22"/>
          <w:szCs w:val="22"/>
        </w:rPr>
        <w:t>centru</w:t>
      </w:r>
      <w:proofErr w:type="spellEnd"/>
      <w:r w:rsidRPr="005D756D">
        <w:rPr>
          <w:sz w:val="22"/>
          <w:szCs w:val="22"/>
        </w:rPr>
        <w:t xml:space="preserve"> u </w:t>
      </w:r>
      <w:proofErr w:type="spellStart"/>
      <w:r w:rsidRPr="005D756D">
        <w:rPr>
          <w:sz w:val="22"/>
          <w:szCs w:val="22"/>
        </w:rPr>
        <w:t>Kragujevcu</w:t>
      </w:r>
      <w:proofErr w:type="spellEnd"/>
      <w:r w:rsidR="00030C19">
        <w:rPr>
          <w:sz w:val="22"/>
          <w:szCs w:val="22"/>
        </w:rPr>
        <w:t xml:space="preserve">", </w:t>
      </w:r>
      <w:proofErr w:type="spellStart"/>
      <w:r w:rsidR="00327076">
        <w:rPr>
          <w:sz w:val="22"/>
          <w:szCs w:val="22"/>
        </w:rPr>
        <w:t>poruč</w:t>
      </w:r>
      <w:r>
        <w:rPr>
          <w:sz w:val="22"/>
          <w:szCs w:val="22"/>
        </w:rPr>
        <w:t>io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generalni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direktor</w:t>
      </w:r>
      <w:proofErr w:type="spellEnd"/>
      <w:r>
        <w:rPr>
          <w:sz w:val="22"/>
          <w:szCs w:val="22"/>
        </w:rPr>
        <w:t xml:space="preserve"> Huawei </w:t>
      </w:r>
      <w:proofErr w:type="spellStart"/>
      <w:r>
        <w:rPr>
          <w:sz w:val="22"/>
          <w:szCs w:val="22"/>
        </w:rPr>
        <w:t>kompanije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Srbiji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gospodin</w:t>
      </w:r>
      <w:proofErr w:type="spellEnd"/>
      <w:r>
        <w:rPr>
          <w:sz w:val="22"/>
          <w:szCs w:val="22"/>
        </w:rPr>
        <w:t xml:space="preserve"> Chen </w:t>
      </w:r>
      <w:proofErr w:type="spellStart"/>
      <w:r>
        <w:rPr>
          <w:sz w:val="22"/>
          <w:szCs w:val="22"/>
        </w:rPr>
        <w:t>Chen</w:t>
      </w:r>
      <w:proofErr w:type="spellEnd"/>
      <w:r>
        <w:rPr>
          <w:sz w:val="22"/>
          <w:szCs w:val="22"/>
        </w:rPr>
        <w:t>.</w:t>
      </w:r>
    </w:p>
    <w:p w14:paraId="68FDE4E9" w14:textId="2409307E" w:rsidR="00030C19" w:rsidRDefault="00030C19" w:rsidP="002173EC">
      <w:pPr>
        <w:spacing w:line="276" w:lineRule="auto"/>
        <w:jc w:val="both"/>
        <w:rPr>
          <w:sz w:val="22"/>
          <w:szCs w:val="22"/>
        </w:rPr>
      </w:pPr>
    </w:p>
    <w:p w14:paraId="0F9620E7" w14:textId="18C3BE3A" w:rsidR="00030C19" w:rsidRDefault="00030C19" w:rsidP="002173EC">
      <w:pPr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Direktor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Kancelarije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IT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eUpravu</w:t>
      </w:r>
      <w:proofErr w:type="spellEnd"/>
      <w:r>
        <w:rPr>
          <w:sz w:val="22"/>
          <w:szCs w:val="22"/>
        </w:rPr>
        <w:t xml:space="preserve">, prof. </w:t>
      </w:r>
      <w:proofErr w:type="spellStart"/>
      <w:r>
        <w:rPr>
          <w:sz w:val="22"/>
          <w:szCs w:val="22"/>
        </w:rPr>
        <w:t>dr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Mihailo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Jovanović</w:t>
      </w:r>
      <w:proofErr w:type="spellEnd"/>
      <w:r>
        <w:rPr>
          <w:sz w:val="22"/>
          <w:szCs w:val="22"/>
        </w:rPr>
        <w:t>,</w:t>
      </w:r>
      <w:r w:rsidR="00B805B2">
        <w:rPr>
          <w:sz w:val="22"/>
          <w:szCs w:val="22"/>
        </w:rPr>
        <w:t xml:space="preserve"> </w:t>
      </w:r>
      <w:proofErr w:type="spellStart"/>
      <w:r w:rsidR="00B805B2">
        <w:rPr>
          <w:sz w:val="22"/>
          <w:szCs w:val="22"/>
        </w:rPr>
        <w:t>istakao</w:t>
      </w:r>
      <w:proofErr w:type="spellEnd"/>
      <w:r w:rsidR="00B805B2">
        <w:rPr>
          <w:sz w:val="22"/>
          <w:szCs w:val="22"/>
        </w:rPr>
        <w:t xml:space="preserve"> je </w:t>
      </w:r>
      <w:proofErr w:type="spellStart"/>
      <w:r w:rsidR="004B1118">
        <w:rPr>
          <w:sz w:val="22"/>
          <w:szCs w:val="22"/>
        </w:rPr>
        <w:t>značaj</w:t>
      </w:r>
      <w:proofErr w:type="spellEnd"/>
      <w:r w:rsidR="004B1118">
        <w:rPr>
          <w:sz w:val="22"/>
          <w:szCs w:val="22"/>
        </w:rPr>
        <w:t xml:space="preserve"> </w:t>
      </w:r>
      <w:proofErr w:type="spellStart"/>
      <w:r w:rsidR="004B1118">
        <w:rPr>
          <w:sz w:val="22"/>
          <w:szCs w:val="22"/>
        </w:rPr>
        <w:t>potpisivanja</w:t>
      </w:r>
      <w:proofErr w:type="spellEnd"/>
      <w:r w:rsidR="004B1118">
        <w:rPr>
          <w:sz w:val="22"/>
          <w:szCs w:val="22"/>
        </w:rPr>
        <w:t xml:space="preserve"> </w:t>
      </w:r>
      <w:proofErr w:type="spellStart"/>
      <w:r w:rsidR="00B805B2">
        <w:rPr>
          <w:sz w:val="22"/>
          <w:szCs w:val="22"/>
        </w:rPr>
        <w:t>ugovora</w:t>
      </w:r>
      <w:proofErr w:type="spellEnd"/>
      <w:r w:rsidR="00B805B2">
        <w:rPr>
          <w:sz w:val="22"/>
          <w:szCs w:val="22"/>
        </w:rPr>
        <w:t xml:space="preserve"> </w:t>
      </w:r>
      <w:proofErr w:type="spellStart"/>
      <w:proofErr w:type="gramStart"/>
      <w:r w:rsidR="00B805B2">
        <w:rPr>
          <w:sz w:val="22"/>
          <w:szCs w:val="22"/>
        </w:rPr>
        <w:t>sa</w:t>
      </w:r>
      <w:proofErr w:type="spellEnd"/>
      <w:proofErr w:type="gramEnd"/>
      <w:r w:rsidR="00B805B2">
        <w:rPr>
          <w:sz w:val="22"/>
          <w:szCs w:val="22"/>
        </w:rPr>
        <w:t xml:space="preserve"> </w:t>
      </w:r>
      <w:proofErr w:type="spellStart"/>
      <w:r w:rsidR="00B805B2">
        <w:rPr>
          <w:sz w:val="22"/>
          <w:szCs w:val="22"/>
        </w:rPr>
        <w:t>kompanijom</w:t>
      </w:r>
      <w:proofErr w:type="spellEnd"/>
      <w:r w:rsidR="00B805B2">
        <w:rPr>
          <w:sz w:val="22"/>
          <w:szCs w:val="22"/>
        </w:rPr>
        <w:t xml:space="preserve"> Huawei.</w:t>
      </w:r>
    </w:p>
    <w:p w14:paraId="641ECB46" w14:textId="77777777" w:rsidR="00B805B2" w:rsidRDefault="00B805B2" w:rsidP="002173EC">
      <w:pPr>
        <w:spacing w:line="276" w:lineRule="auto"/>
        <w:jc w:val="both"/>
        <w:rPr>
          <w:sz w:val="22"/>
          <w:szCs w:val="22"/>
        </w:rPr>
      </w:pPr>
    </w:p>
    <w:p w14:paraId="2B5FC309" w14:textId="13B7C102" w:rsidR="00030C19" w:rsidRDefault="00B805B2" w:rsidP="002173E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Potpisivanje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još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jed</w:t>
      </w:r>
      <w:r>
        <w:rPr>
          <w:sz w:val="22"/>
          <w:szCs w:val="22"/>
        </w:rPr>
        <w:t>nog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komercijaln</w:t>
      </w:r>
      <w:r>
        <w:rPr>
          <w:sz w:val="22"/>
          <w:szCs w:val="22"/>
        </w:rPr>
        <w:t>og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ugovor</w:t>
      </w:r>
      <w:r>
        <w:rPr>
          <w:sz w:val="22"/>
          <w:szCs w:val="22"/>
        </w:rPr>
        <w:t>a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za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smeštaj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opreme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i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podataka</w:t>
      </w:r>
      <w:proofErr w:type="spellEnd"/>
      <w:r w:rsidR="00030C19">
        <w:rPr>
          <w:sz w:val="22"/>
          <w:szCs w:val="22"/>
        </w:rPr>
        <w:t xml:space="preserve"> u </w:t>
      </w:r>
      <w:proofErr w:type="spellStart"/>
      <w:r w:rsidR="00030C19">
        <w:rPr>
          <w:sz w:val="22"/>
          <w:szCs w:val="22"/>
        </w:rPr>
        <w:t>Državnom</w:t>
      </w:r>
      <w:proofErr w:type="spellEnd"/>
      <w:r w:rsidR="00030C19">
        <w:rPr>
          <w:sz w:val="22"/>
          <w:szCs w:val="22"/>
        </w:rPr>
        <w:t xml:space="preserve"> data </w:t>
      </w:r>
      <w:proofErr w:type="spellStart"/>
      <w:r w:rsidR="00030C19">
        <w:rPr>
          <w:sz w:val="22"/>
          <w:szCs w:val="22"/>
        </w:rPr>
        <w:t>centru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proofErr w:type="gramStart"/>
      <w:r w:rsidR="00030C19">
        <w:rPr>
          <w:sz w:val="22"/>
          <w:szCs w:val="22"/>
        </w:rPr>
        <w:t>sa</w:t>
      </w:r>
      <w:proofErr w:type="spellEnd"/>
      <w:proofErr w:type="gram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kompanijom</w:t>
      </w:r>
      <w:proofErr w:type="spellEnd"/>
      <w:r w:rsidR="00030C19">
        <w:rPr>
          <w:sz w:val="22"/>
          <w:szCs w:val="22"/>
        </w:rPr>
        <w:t xml:space="preserve"> Huawei</w:t>
      </w:r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velikog</w:t>
      </w:r>
      <w:proofErr w:type="spellEnd"/>
      <w:r w:rsidR="004B1118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značaja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r w:rsidR="004B1118">
        <w:rPr>
          <w:sz w:val="22"/>
          <w:szCs w:val="22"/>
        </w:rPr>
        <w:t>šu</w:t>
      </w:r>
      <w:proofErr w:type="spellEnd"/>
      <w:r w:rsidR="004B1118">
        <w:rPr>
          <w:sz w:val="22"/>
          <w:szCs w:val="22"/>
        </w:rPr>
        <w:t xml:space="preserve"> </w:t>
      </w:r>
      <w:proofErr w:type="spellStart"/>
      <w:r w:rsidR="004B1118">
        <w:rPr>
          <w:sz w:val="22"/>
          <w:szCs w:val="22"/>
        </w:rPr>
        <w:t>zemlju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Ovaj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ugovor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predstavlja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dokaz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koliko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jedna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velika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svetska</w:t>
      </w:r>
      <w:proofErr w:type="spellEnd"/>
      <w:r w:rsidR="00030C19">
        <w:rPr>
          <w:sz w:val="22"/>
          <w:szCs w:val="22"/>
        </w:rPr>
        <w:t xml:space="preserve"> IT </w:t>
      </w:r>
      <w:proofErr w:type="spellStart"/>
      <w:r w:rsidR="00030C19">
        <w:rPr>
          <w:sz w:val="22"/>
          <w:szCs w:val="22"/>
        </w:rPr>
        <w:t>kompanija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kao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što</w:t>
      </w:r>
      <w:proofErr w:type="spellEnd"/>
      <w:r w:rsidR="00030C19">
        <w:rPr>
          <w:sz w:val="22"/>
          <w:szCs w:val="22"/>
        </w:rPr>
        <w:t xml:space="preserve"> je Huawei </w:t>
      </w:r>
      <w:proofErr w:type="spellStart"/>
      <w:r w:rsidR="00030C19">
        <w:rPr>
          <w:sz w:val="22"/>
          <w:szCs w:val="22"/>
        </w:rPr>
        <w:t>veruje</w:t>
      </w:r>
      <w:proofErr w:type="spellEnd"/>
      <w:r w:rsidR="00030C19">
        <w:rPr>
          <w:sz w:val="22"/>
          <w:szCs w:val="22"/>
        </w:rPr>
        <w:t xml:space="preserve"> u </w:t>
      </w:r>
      <w:proofErr w:type="spellStart"/>
      <w:r w:rsidR="00030C19">
        <w:rPr>
          <w:sz w:val="22"/>
          <w:szCs w:val="22"/>
        </w:rPr>
        <w:t>Srbiju</w:t>
      </w:r>
      <w:proofErr w:type="spellEnd"/>
      <w:r>
        <w:rPr>
          <w:sz w:val="22"/>
          <w:szCs w:val="22"/>
        </w:rPr>
        <w:t xml:space="preserve">, u to da </w:t>
      </w:r>
      <w:proofErr w:type="spellStart"/>
      <w:r w:rsidR="00030C19">
        <w:rPr>
          <w:sz w:val="22"/>
          <w:szCs w:val="22"/>
        </w:rPr>
        <w:t>smo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pouzdani</w:t>
      </w:r>
      <w:proofErr w:type="spellEnd"/>
      <w:r w:rsidR="00030C19">
        <w:rPr>
          <w:sz w:val="22"/>
          <w:szCs w:val="22"/>
        </w:rPr>
        <w:t xml:space="preserve">, </w:t>
      </w:r>
      <w:proofErr w:type="spellStart"/>
      <w:r w:rsidR="00030C19">
        <w:rPr>
          <w:sz w:val="22"/>
          <w:szCs w:val="22"/>
        </w:rPr>
        <w:t>bezbedni</w:t>
      </w:r>
      <w:proofErr w:type="spellEnd"/>
      <w:r w:rsidR="00030C19">
        <w:rPr>
          <w:sz w:val="22"/>
          <w:szCs w:val="22"/>
        </w:rPr>
        <w:t xml:space="preserve">, da </w:t>
      </w:r>
      <w:proofErr w:type="spellStart"/>
      <w:r w:rsidR="00030C19">
        <w:rPr>
          <w:sz w:val="22"/>
          <w:szCs w:val="22"/>
        </w:rPr>
        <w:t>imamo</w:t>
      </w:r>
      <w:proofErr w:type="spellEnd"/>
      <w:r w:rsidR="00030C19">
        <w:rPr>
          <w:sz w:val="22"/>
          <w:szCs w:val="22"/>
        </w:rPr>
        <w:t xml:space="preserve"> </w:t>
      </w:r>
      <w:proofErr w:type="spellStart"/>
      <w:r w:rsidR="00030C19">
        <w:rPr>
          <w:sz w:val="22"/>
          <w:szCs w:val="22"/>
        </w:rPr>
        <w:t>kvalitetan</w:t>
      </w:r>
      <w:proofErr w:type="spellEnd"/>
      <w:r w:rsidR="000965E7">
        <w:rPr>
          <w:sz w:val="22"/>
          <w:szCs w:val="22"/>
        </w:rPr>
        <w:t xml:space="preserve"> data </w:t>
      </w:r>
      <w:proofErr w:type="spellStart"/>
      <w:r w:rsidR="000965E7">
        <w:rPr>
          <w:sz w:val="22"/>
          <w:szCs w:val="22"/>
        </w:rPr>
        <w:t>centar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i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kvalitetne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ljudi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koji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mogu</w:t>
      </w:r>
      <w:proofErr w:type="spellEnd"/>
      <w:r w:rsidR="000965E7">
        <w:rPr>
          <w:sz w:val="22"/>
          <w:szCs w:val="22"/>
        </w:rPr>
        <w:t xml:space="preserve"> da </w:t>
      </w:r>
      <w:proofErr w:type="spellStart"/>
      <w:r w:rsidR="000965E7">
        <w:rPr>
          <w:sz w:val="22"/>
          <w:szCs w:val="22"/>
        </w:rPr>
        <w:t>upravljaju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njim</w:t>
      </w:r>
      <w:proofErr w:type="spellEnd"/>
      <w:r>
        <w:rPr>
          <w:sz w:val="22"/>
          <w:szCs w:val="22"/>
        </w:rPr>
        <w:t>.</w:t>
      </w:r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Ovo</w:t>
      </w:r>
      <w:proofErr w:type="spellEnd"/>
      <w:r w:rsidR="000965E7">
        <w:rPr>
          <w:sz w:val="22"/>
          <w:szCs w:val="22"/>
        </w:rPr>
        <w:t xml:space="preserve"> je </w:t>
      </w:r>
      <w:proofErr w:type="spellStart"/>
      <w:r w:rsidR="000965E7">
        <w:rPr>
          <w:sz w:val="22"/>
          <w:szCs w:val="22"/>
        </w:rPr>
        <w:t>samo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prvi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korak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0965E7">
        <w:rPr>
          <w:sz w:val="22"/>
          <w:szCs w:val="22"/>
        </w:rPr>
        <w:t>verujemo</w:t>
      </w:r>
      <w:proofErr w:type="spellEnd"/>
      <w:r w:rsidR="000965E7">
        <w:rPr>
          <w:sz w:val="22"/>
          <w:szCs w:val="22"/>
        </w:rPr>
        <w:t xml:space="preserve"> da </w:t>
      </w:r>
      <w:proofErr w:type="spellStart"/>
      <w:proofErr w:type="gramStart"/>
      <w:r w:rsidR="000965E7">
        <w:rPr>
          <w:sz w:val="22"/>
          <w:szCs w:val="22"/>
        </w:rPr>
        <w:t>će</w:t>
      </w:r>
      <w:proofErr w:type="spellEnd"/>
      <w:proofErr w:type="gram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tokom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naredne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godine</w:t>
      </w:r>
      <w:proofErr w:type="spellEnd"/>
      <w:r w:rsidR="000965E7">
        <w:rPr>
          <w:sz w:val="22"/>
          <w:szCs w:val="22"/>
        </w:rPr>
        <w:t xml:space="preserve"> Huawei </w:t>
      </w:r>
      <w:proofErr w:type="spellStart"/>
      <w:r w:rsidR="000965E7">
        <w:rPr>
          <w:sz w:val="22"/>
          <w:szCs w:val="22"/>
        </w:rPr>
        <w:t>proširiti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količinu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opreme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i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podataka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koje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čuva</w:t>
      </w:r>
      <w:proofErr w:type="spellEnd"/>
      <w:r w:rsidR="000965E7">
        <w:rPr>
          <w:sz w:val="22"/>
          <w:szCs w:val="22"/>
        </w:rPr>
        <w:t xml:space="preserve"> u </w:t>
      </w:r>
      <w:proofErr w:type="spellStart"/>
      <w:r w:rsidR="000965E7">
        <w:rPr>
          <w:sz w:val="22"/>
          <w:szCs w:val="22"/>
        </w:rPr>
        <w:t>Srbiji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i</w:t>
      </w:r>
      <w:proofErr w:type="spellEnd"/>
      <w:r w:rsidR="000965E7">
        <w:rPr>
          <w:sz w:val="22"/>
          <w:szCs w:val="22"/>
        </w:rPr>
        <w:t xml:space="preserve"> da </w:t>
      </w:r>
      <w:proofErr w:type="spellStart"/>
      <w:r w:rsidR="000965E7">
        <w:rPr>
          <w:sz w:val="22"/>
          <w:szCs w:val="22"/>
        </w:rPr>
        <w:t>će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 w:rsidR="000965E7">
        <w:rPr>
          <w:sz w:val="22"/>
          <w:szCs w:val="22"/>
        </w:rPr>
        <w:t>odatle</w:t>
      </w:r>
      <w:proofErr w:type="spellEnd"/>
      <w:r w:rsidR="000965E7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pružati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što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veći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broj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usluga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zemljama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regiona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Evrope</w:t>
      </w:r>
      <w:proofErr w:type="spellEnd"/>
      <w:r>
        <w:rPr>
          <w:sz w:val="22"/>
          <w:szCs w:val="22"/>
        </w:rPr>
        <w:t xml:space="preserve">", </w:t>
      </w:r>
      <w:proofErr w:type="spellStart"/>
      <w:r>
        <w:rPr>
          <w:sz w:val="22"/>
          <w:szCs w:val="22"/>
        </w:rPr>
        <w:t>istakao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Jovanović</w:t>
      </w:r>
      <w:proofErr w:type="spellEnd"/>
      <w:r>
        <w:rPr>
          <w:sz w:val="22"/>
          <w:szCs w:val="22"/>
        </w:rPr>
        <w:t>.</w:t>
      </w:r>
    </w:p>
    <w:p w14:paraId="5AC28FF3" w14:textId="77777777" w:rsidR="00647678" w:rsidRDefault="00647678" w:rsidP="002173EC">
      <w:pPr>
        <w:spacing w:line="276" w:lineRule="auto"/>
        <w:jc w:val="both"/>
        <w:rPr>
          <w:sz w:val="22"/>
          <w:szCs w:val="22"/>
        </w:rPr>
      </w:pPr>
    </w:p>
    <w:p w14:paraId="524D6F76" w14:textId="00176F7F" w:rsidR="00647678" w:rsidRDefault="00647678" w:rsidP="002173EC">
      <w:pPr>
        <w:spacing w:line="276" w:lineRule="auto"/>
        <w:jc w:val="both"/>
        <w:rPr>
          <w:sz w:val="22"/>
          <w:szCs w:val="22"/>
        </w:rPr>
      </w:pPr>
      <w:proofErr w:type="spellStart"/>
      <w:r w:rsidRPr="00647678">
        <w:rPr>
          <w:sz w:val="22"/>
          <w:szCs w:val="22"/>
        </w:rPr>
        <w:t>Srbija</w:t>
      </w:r>
      <w:proofErr w:type="spellEnd"/>
      <w:r w:rsidRPr="00647678">
        <w:rPr>
          <w:sz w:val="22"/>
          <w:szCs w:val="22"/>
        </w:rPr>
        <w:t xml:space="preserve"> je </w:t>
      </w:r>
      <w:proofErr w:type="spellStart"/>
      <w:proofErr w:type="gramStart"/>
      <w:r w:rsidRPr="00647678">
        <w:rPr>
          <w:sz w:val="22"/>
          <w:szCs w:val="22"/>
        </w:rPr>
        <w:t>sa</w:t>
      </w:r>
      <w:proofErr w:type="spellEnd"/>
      <w:proofErr w:type="gram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kompanijom</w:t>
      </w:r>
      <w:proofErr w:type="spellEnd"/>
      <w:r w:rsidRPr="00647678">
        <w:rPr>
          <w:sz w:val="22"/>
          <w:szCs w:val="22"/>
        </w:rPr>
        <w:t xml:space="preserve"> Huawei </w:t>
      </w:r>
      <w:proofErr w:type="spellStart"/>
      <w:r w:rsidRPr="00647678">
        <w:rPr>
          <w:sz w:val="22"/>
          <w:szCs w:val="22"/>
        </w:rPr>
        <w:t>već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sarađivala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na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gradskom</w:t>
      </w:r>
      <w:proofErr w:type="spellEnd"/>
      <w:r w:rsidRPr="00647678">
        <w:rPr>
          <w:sz w:val="22"/>
          <w:szCs w:val="22"/>
        </w:rPr>
        <w:t xml:space="preserve"> data </w:t>
      </w:r>
      <w:proofErr w:type="spellStart"/>
      <w:r w:rsidRPr="00647678">
        <w:rPr>
          <w:sz w:val="22"/>
          <w:szCs w:val="22"/>
        </w:rPr>
        <w:t>centru</w:t>
      </w:r>
      <w:proofErr w:type="spellEnd"/>
      <w:r w:rsidRPr="00647678">
        <w:rPr>
          <w:sz w:val="22"/>
          <w:szCs w:val="22"/>
        </w:rPr>
        <w:t xml:space="preserve"> u </w:t>
      </w:r>
      <w:proofErr w:type="spellStart"/>
      <w:r w:rsidRPr="00647678">
        <w:rPr>
          <w:sz w:val="22"/>
          <w:szCs w:val="22"/>
        </w:rPr>
        <w:t>Kragujevcu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koji</w:t>
      </w:r>
      <w:proofErr w:type="spellEnd"/>
      <w:r w:rsidRPr="00647678">
        <w:rPr>
          <w:sz w:val="22"/>
          <w:szCs w:val="22"/>
        </w:rPr>
        <w:t xml:space="preserve"> je </w:t>
      </w:r>
      <w:proofErr w:type="spellStart"/>
      <w:r w:rsidRPr="00647678">
        <w:rPr>
          <w:sz w:val="22"/>
          <w:szCs w:val="22"/>
        </w:rPr>
        <w:t>pušten</w:t>
      </w:r>
      <w:proofErr w:type="spellEnd"/>
      <w:r w:rsidRPr="00647678">
        <w:rPr>
          <w:sz w:val="22"/>
          <w:szCs w:val="22"/>
        </w:rPr>
        <w:t xml:space="preserve"> u rad u </w:t>
      </w:r>
      <w:proofErr w:type="spellStart"/>
      <w:r w:rsidRPr="00647678">
        <w:rPr>
          <w:sz w:val="22"/>
          <w:szCs w:val="22"/>
        </w:rPr>
        <w:t>martu</w:t>
      </w:r>
      <w:proofErr w:type="spellEnd"/>
      <w:r w:rsidRPr="00647678">
        <w:rPr>
          <w:sz w:val="22"/>
          <w:szCs w:val="22"/>
        </w:rPr>
        <w:t xml:space="preserve"> 2020. </w:t>
      </w:r>
      <w:proofErr w:type="gramStart"/>
      <w:r w:rsidRPr="00647678">
        <w:rPr>
          <w:sz w:val="22"/>
          <w:szCs w:val="22"/>
        </w:rPr>
        <w:t>u</w:t>
      </w:r>
      <w:proofErr w:type="gram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kome</w:t>
      </w:r>
      <w:proofErr w:type="spellEnd"/>
      <w:r w:rsidRPr="00647678">
        <w:rPr>
          <w:sz w:val="22"/>
          <w:szCs w:val="22"/>
        </w:rPr>
        <w:t xml:space="preserve"> se </w:t>
      </w:r>
      <w:proofErr w:type="spellStart"/>
      <w:r w:rsidRPr="00647678">
        <w:rPr>
          <w:sz w:val="22"/>
          <w:szCs w:val="22"/>
        </w:rPr>
        <w:t>čuvaju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podaci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gradskih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uprava</w:t>
      </w:r>
      <w:proofErr w:type="spellEnd"/>
      <w:r w:rsidRPr="00647678">
        <w:rPr>
          <w:sz w:val="22"/>
          <w:szCs w:val="22"/>
        </w:rPr>
        <w:t xml:space="preserve">, </w:t>
      </w:r>
      <w:proofErr w:type="spellStart"/>
      <w:r w:rsidRPr="00647678">
        <w:rPr>
          <w:sz w:val="22"/>
          <w:szCs w:val="22"/>
        </w:rPr>
        <w:t>javnih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preduzeća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i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ustanova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i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obezbe</w:t>
      </w:r>
      <w:r w:rsidR="00515D35">
        <w:rPr>
          <w:sz w:val="22"/>
          <w:szCs w:val="22"/>
        </w:rPr>
        <w:t>đ</w:t>
      </w:r>
      <w:r w:rsidRPr="00647678">
        <w:rPr>
          <w:sz w:val="22"/>
          <w:szCs w:val="22"/>
        </w:rPr>
        <w:t>uje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povezivanje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sa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republičkim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bazama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podataka</w:t>
      </w:r>
      <w:proofErr w:type="spellEnd"/>
      <w:r w:rsidRPr="00647678">
        <w:rPr>
          <w:sz w:val="22"/>
          <w:szCs w:val="22"/>
        </w:rPr>
        <w:t xml:space="preserve">, a Kina je </w:t>
      </w:r>
      <w:proofErr w:type="spellStart"/>
      <w:r w:rsidRPr="00647678">
        <w:rPr>
          <w:sz w:val="22"/>
          <w:szCs w:val="22"/>
        </w:rPr>
        <w:t>za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izgradnju</w:t>
      </w:r>
      <w:proofErr w:type="spellEnd"/>
      <w:r w:rsidRPr="00647678">
        <w:rPr>
          <w:sz w:val="22"/>
          <w:szCs w:val="22"/>
        </w:rPr>
        <w:t xml:space="preserve"> data </w:t>
      </w:r>
      <w:proofErr w:type="spellStart"/>
      <w:r w:rsidRPr="00647678">
        <w:rPr>
          <w:sz w:val="22"/>
          <w:szCs w:val="22"/>
        </w:rPr>
        <w:t>centra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donirala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dva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miliona</w:t>
      </w:r>
      <w:proofErr w:type="spellEnd"/>
      <w:r w:rsidRPr="00647678">
        <w:rPr>
          <w:sz w:val="22"/>
          <w:szCs w:val="22"/>
        </w:rPr>
        <w:t xml:space="preserve"> </w:t>
      </w:r>
      <w:proofErr w:type="spellStart"/>
      <w:r w:rsidRPr="00647678">
        <w:rPr>
          <w:sz w:val="22"/>
          <w:szCs w:val="22"/>
        </w:rPr>
        <w:t>dolara</w:t>
      </w:r>
      <w:proofErr w:type="spellEnd"/>
      <w:r w:rsidRPr="00647678">
        <w:rPr>
          <w:sz w:val="22"/>
          <w:szCs w:val="22"/>
        </w:rPr>
        <w:t>.</w:t>
      </w:r>
    </w:p>
    <w:p w14:paraId="16F02B50" w14:textId="77777777" w:rsidR="001857AA" w:rsidRDefault="001857AA" w:rsidP="00D730F9">
      <w:pPr>
        <w:spacing w:line="276" w:lineRule="auto"/>
        <w:rPr>
          <w:sz w:val="22"/>
          <w:szCs w:val="22"/>
        </w:rPr>
      </w:pPr>
    </w:p>
    <w:p w14:paraId="16BA4EF1" w14:textId="6CA9659A" w:rsidR="0089378B" w:rsidRDefault="0089378B" w:rsidP="0032707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Huawei je </w:t>
      </w:r>
      <w:r w:rsidR="00327076">
        <w:rPr>
          <w:sz w:val="22"/>
          <w:szCs w:val="22"/>
        </w:rPr>
        <w:t xml:space="preserve">u </w:t>
      </w:r>
      <w:proofErr w:type="spellStart"/>
      <w:r w:rsidR="00327076">
        <w:rPr>
          <w:sz w:val="22"/>
          <w:szCs w:val="22"/>
        </w:rPr>
        <w:t>Beogradu</w:t>
      </w:r>
      <w:proofErr w:type="spellEnd"/>
      <w:r w:rsidR="00BE3941">
        <w:rPr>
          <w:sz w:val="22"/>
          <w:szCs w:val="22"/>
        </w:rPr>
        <w:t xml:space="preserve"> </w:t>
      </w:r>
      <w:proofErr w:type="spellStart"/>
      <w:r w:rsidR="00BE3941">
        <w:rPr>
          <w:sz w:val="22"/>
          <w:szCs w:val="22"/>
        </w:rPr>
        <w:t>tokom</w:t>
      </w:r>
      <w:proofErr w:type="spellEnd"/>
      <w:r w:rsidR="00BE3941">
        <w:rPr>
          <w:sz w:val="22"/>
          <w:szCs w:val="22"/>
        </w:rPr>
        <w:t xml:space="preserve"> </w:t>
      </w:r>
      <w:proofErr w:type="spellStart"/>
      <w:r w:rsidR="00BE3941">
        <w:rPr>
          <w:sz w:val="22"/>
          <w:szCs w:val="22"/>
        </w:rPr>
        <w:t>septembra</w:t>
      </w:r>
      <w:proofErr w:type="spellEnd"/>
      <w:r w:rsidR="00BE3941">
        <w:rPr>
          <w:sz w:val="22"/>
          <w:szCs w:val="22"/>
        </w:rPr>
        <w:t xml:space="preserve"> </w:t>
      </w:r>
      <w:proofErr w:type="spellStart"/>
      <w:r w:rsidR="00BE3941">
        <w:rPr>
          <w:sz w:val="22"/>
          <w:szCs w:val="22"/>
        </w:rPr>
        <w:t>meseca</w:t>
      </w:r>
      <w:proofErr w:type="spellEnd"/>
      <w:r w:rsidR="0032707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otvorio</w:t>
      </w:r>
      <w:proofErr w:type="spellEnd"/>
      <w:r w:rsidR="00327076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svoj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27076" w:rsidRPr="00327076">
        <w:rPr>
          <w:b/>
          <w:i/>
          <w:sz w:val="22"/>
          <w:szCs w:val="22"/>
        </w:rPr>
        <w:t>centar</w:t>
      </w:r>
      <w:proofErr w:type="spellEnd"/>
      <w:r w:rsidR="00327076" w:rsidRPr="00327076">
        <w:rPr>
          <w:b/>
          <w:i/>
          <w:sz w:val="22"/>
          <w:szCs w:val="22"/>
        </w:rPr>
        <w:t xml:space="preserve"> </w:t>
      </w:r>
      <w:proofErr w:type="spellStart"/>
      <w:r w:rsidR="00327076" w:rsidRPr="00327076">
        <w:rPr>
          <w:b/>
          <w:i/>
          <w:sz w:val="22"/>
          <w:szCs w:val="22"/>
        </w:rPr>
        <w:t>za</w:t>
      </w:r>
      <w:proofErr w:type="spellEnd"/>
      <w:r w:rsidR="00327076" w:rsidRPr="00327076">
        <w:rPr>
          <w:b/>
          <w:i/>
          <w:sz w:val="22"/>
          <w:szCs w:val="22"/>
        </w:rPr>
        <w:t xml:space="preserve"> </w:t>
      </w:r>
      <w:proofErr w:type="spellStart"/>
      <w:r w:rsidR="00327076" w:rsidRPr="00327076">
        <w:rPr>
          <w:b/>
          <w:i/>
          <w:sz w:val="22"/>
          <w:szCs w:val="22"/>
        </w:rPr>
        <w:t>inovacije</w:t>
      </w:r>
      <w:proofErr w:type="spellEnd"/>
      <w:r w:rsidR="00327076" w:rsidRPr="00327076">
        <w:rPr>
          <w:b/>
          <w:i/>
          <w:sz w:val="22"/>
          <w:szCs w:val="22"/>
        </w:rPr>
        <w:t xml:space="preserve"> </w:t>
      </w:r>
      <w:proofErr w:type="spellStart"/>
      <w:r w:rsidR="00327076" w:rsidRPr="00327076">
        <w:rPr>
          <w:b/>
          <w:i/>
          <w:sz w:val="22"/>
          <w:szCs w:val="22"/>
        </w:rPr>
        <w:t>i</w:t>
      </w:r>
      <w:proofErr w:type="spellEnd"/>
      <w:r w:rsidR="00327076" w:rsidRPr="00327076">
        <w:rPr>
          <w:b/>
          <w:i/>
          <w:sz w:val="22"/>
          <w:szCs w:val="22"/>
        </w:rPr>
        <w:t xml:space="preserve"> </w:t>
      </w:r>
      <w:proofErr w:type="spellStart"/>
      <w:r w:rsidR="00327076" w:rsidRPr="00327076">
        <w:rPr>
          <w:b/>
          <w:i/>
          <w:sz w:val="22"/>
          <w:szCs w:val="22"/>
        </w:rPr>
        <w:t>digitalni</w:t>
      </w:r>
      <w:proofErr w:type="spellEnd"/>
      <w:r w:rsidR="00327076" w:rsidRPr="00327076">
        <w:rPr>
          <w:b/>
          <w:i/>
          <w:sz w:val="22"/>
          <w:szCs w:val="22"/>
        </w:rPr>
        <w:t xml:space="preserve"> </w:t>
      </w:r>
      <w:proofErr w:type="spellStart"/>
      <w:r w:rsidR="00327076" w:rsidRPr="00327076">
        <w:rPr>
          <w:b/>
          <w:i/>
          <w:sz w:val="22"/>
          <w:szCs w:val="22"/>
        </w:rPr>
        <w:t>razvoj</w:t>
      </w:r>
      <w:proofErr w:type="spellEnd"/>
      <w:r w:rsidR="00327076">
        <w:rPr>
          <w:b/>
          <w:i/>
          <w:sz w:val="22"/>
          <w:szCs w:val="22"/>
        </w:rPr>
        <w:t xml:space="preserve"> </w:t>
      </w:r>
      <w:r w:rsidR="00327076">
        <w:rPr>
          <w:sz w:val="22"/>
          <w:szCs w:val="22"/>
        </w:rPr>
        <w:t xml:space="preserve">u </w:t>
      </w:r>
      <w:proofErr w:type="spellStart"/>
      <w:r w:rsidR="00327076">
        <w:rPr>
          <w:sz w:val="22"/>
          <w:szCs w:val="22"/>
        </w:rPr>
        <w:t>prisustvu</w:t>
      </w:r>
      <w:proofErr w:type="spellEnd"/>
      <w:r w:rsid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Ane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Brnabić</w:t>
      </w:r>
      <w:proofErr w:type="spellEnd"/>
      <w:r w:rsidR="00327076" w:rsidRPr="00327076">
        <w:rPr>
          <w:sz w:val="22"/>
          <w:szCs w:val="22"/>
        </w:rPr>
        <w:t xml:space="preserve">, </w:t>
      </w:r>
      <w:proofErr w:type="spellStart"/>
      <w:r w:rsidR="00327076" w:rsidRPr="00327076">
        <w:rPr>
          <w:sz w:val="22"/>
          <w:szCs w:val="22"/>
        </w:rPr>
        <w:t>predsednice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Vlade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Republike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Srbije</w:t>
      </w:r>
      <w:proofErr w:type="spellEnd"/>
      <w:r w:rsidR="00327076" w:rsidRPr="00327076">
        <w:rPr>
          <w:sz w:val="22"/>
          <w:szCs w:val="22"/>
        </w:rPr>
        <w:t xml:space="preserve">, NJ. E. </w:t>
      </w:r>
      <w:proofErr w:type="spellStart"/>
      <w:r w:rsidR="00327076" w:rsidRPr="00327076">
        <w:rPr>
          <w:sz w:val="22"/>
          <w:szCs w:val="22"/>
        </w:rPr>
        <w:t>Čen</w:t>
      </w:r>
      <w:proofErr w:type="spellEnd"/>
      <w:r w:rsidR="00327076" w:rsidRPr="00327076">
        <w:rPr>
          <w:sz w:val="22"/>
          <w:szCs w:val="22"/>
        </w:rPr>
        <w:t xml:space="preserve"> Bo, </w:t>
      </w:r>
      <w:proofErr w:type="spellStart"/>
      <w:r w:rsidR="00327076" w:rsidRPr="00327076">
        <w:rPr>
          <w:sz w:val="22"/>
          <w:szCs w:val="22"/>
        </w:rPr>
        <w:t>ambasadorke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Narodne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Republike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Kine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i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Mihaila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Jovanovića</w:t>
      </w:r>
      <w:proofErr w:type="spellEnd"/>
      <w:r w:rsidR="00327076" w:rsidRPr="00327076">
        <w:rPr>
          <w:sz w:val="22"/>
          <w:szCs w:val="22"/>
        </w:rPr>
        <w:t xml:space="preserve">, </w:t>
      </w:r>
      <w:proofErr w:type="spellStart"/>
      <w:r w:rsidR="00327076" w:rsidRPr="00327076">
        <w:rPr>
          <w:sz w:val="22"/>
          <w:szCs w:val="22"/>
        </w:rPr>
        <w:t>direktora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Kancelarije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za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informacione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tehnologije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i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elektronsku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BE3941">
        <w:rPr>
          <w:sz w:val="22"/>
          <w:szCs w:val="22"/>
        </w:rPr>
        <w:t>upravu</w:t>
      </w:r>
      <w:proofErr w:type="spellEnd"/>
      <w:r w:rsidR="00BE3941" w:rsidRPr="00BE3941">
        <w:rPr>
          <w:sz w:val="22"/>
          <w:szCs w:val="22"/>
        </w:rPr>
        <w:t xml:space="preserve">. </w:t>
      </w:r>
      <w:proofErr w:type="spellStart"/>
      <w:r w:rsidR="00BE3941" w:rsidRPr="00BE3941">
        <w:rPr>
          <w:sz w:val="22"/>
          <w:szCs w:val="22"/>
        </w:rPr>
        <w:t>I</w:t>
      </w:r>
      <w:r w:rsidR="00327076" w:rsidRPr="00BE3941">
        <w:rPr>
          <w:sz w:val="22"/>
          <w:szCs w:val="22"/>
        </w:rPr>
        <w:t>novacioni</w:t>
      </w:r>
      <w:proofErr w:type="spellEnd"/>
      <w:r w:rsidR="00327076" w:rsidRPr="00BE3941">
        <w:rPr>
          <w:sz w:val="22"/>
          <w:szCs w:val="22"/>
        </w:rPr>
        <w:t xml:space="preserve"> </w:t>
      </w:r>
      <w:proofErr w:type="spellStart"/>
      <w:r w:rsidR="00327076">
        <w:rPr>
          <w:sz w:val="22"/>
          <w:szCs w:val="22"/>
        </w:rPr>
        <w:t>centar</w:t>
      </w:r>
      <w:proofErr w:type="spellEnd"/>
      <w:r w:rsidR="00327076">
        <w:rPr>
          <w:sz w:val="22"/>
          <w:szCs w:val="22"/>
        </w:rPr>
        <w:t xml:space="preserve"> </w:t>
      </w:r>
      <w:proofErr w:type="spellStart"/>
      <w:r w:rsidR="00327076">
        <w:rPr>
          <w:sz w:val="22"/>
          <w:szCs w:val="22"/>
        </w:rPr>
        <w:t>ima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centralnu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ulogu</w:t>
      </w:r>
      <w:proofErr w:type="spellEnd"/>
      <w:r w:rsidR="00327076" w:rsidRPr="00327076">
        <w:rPr>
          <w:sz w:val="22"/>
          <w:szCs w:val="22"/>
        </w:rPr>
        <w:t xml:space="preserve"> u </w:t>
      </w:r>
      <w:proofErr w:type="spellStart"/>
      <w:r w:rsidR="00327076" w:rsidRPr="00327076">
        <w:rPr>
          <w:sz w:val="22"/>
          <w:szCs w:val="22"/>
        </w:rPr>
        <w:t>digitalnoj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transformaciji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celog</w:t>
      </w:r>
      <w:proofErr w:type="spellEnd"/>
      <w:r w:rsidR="00327076" w:rsidRPr="00327076">
        <w:rPr>
          <w:sz w:val="22"/>
          <w:szCs w:val="22"/>
        </w:rPr>
        <w:t xml:space="preserve"> </w:t>
      </w:r>
      <w:proofErr w:type="spellStart"/>
      <w:r w:rsidR="00327076" w:rsidRPr="00327076">
        <w:rPr>
          <w:sz w:val="22"/>
          <w:szCs w:val="22"/>
        </w:rPr>
        <w:t>regiona</w:t>
      </w:r>
      <w:proofErr w:type="spellEnd"/>
      <w:r w:rsidR="00327076" w:rsidRPr="00327076">
        <w:rPr>
          <w:sz w:val="22"/>
          <w:szCs w:val="22"/>
        </w:rPr>
        <w:t>.</w:t>
      </w:r>
      <w:r w:rsidR="00327076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Težnja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kompanije</w:t>
      </w:r>
      <w:proofErr w:type="spellEnd"/>
      <w:r w:rsidRPr="0089378B">
        <w:rPr>
          <w:sz w:val="22"/>
          <w:szCs w:val="22"/>
        </w:rPr>
        <w:t xml:space="preserve"> Huawei je da </w:t>
      </w:r>
      <w:proofErr w:type="spellStart"/>
      <w:r w:rsidRPr="0089378B">
        <w:rPr>
          <w:sz w:val="22"/>
          <w:szCs w:val="22"/>
        </w:rPr>
        <w:t>motiviše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lokalne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partnere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i</w:t>
      </w:r>
      <w:proofErr w:type="spellEnd"/>
      <w:r w:rsidRPr="0089378B">
        <w:rPr>
          <w:sz w:val="22"/>
          <w:szCs w:val="22"/>
        </w:rPr>
        <w:t xml:space="preserve"> start</w:t>
      </w:r>
      <w:r>
        <w:rPr>
          <w:sz w:val="22"/>
          <w:szCs w:val="22"/>
        </w:rPr>
        <w:t>-</w:t>
      </w:r>
      <w:r w:rsidRPr="0089378B">
        <w:rPr>
          <w:sz w:val="22"/>
          <w:szCs w:val="22"/>
        </w:rPr>
        <w:t xml:space="preserve">up </w:t>
      </w:r>
      <w:proofErr w:type="spellStart"/>
      <w:r w:rsidRPr="0089378B">
        <w:rPr>
          <w:sz w:val="22"/>
          <w:szCs w:val="22"/>
        </w:rPr>
        <w:t>zajednicu</w:t>
      </w:r>
      <w:proofErr w:type="spellEnd"/>
      <w:r w:rsidRPr="0089378B">
        <w:rPr>
          <w:sz w:val="22"/>
          <w:szCs w:val="22"/>
        </w:rPr>
        <w:t xml:space="preserve"> da u </w:t>
      </w:r>
      <w:proofErr w:type="spellStart"/>
      <w:r w:rsidRPr="0089378B">
        <w:rPr>
          <w:sz w:val="22"/>
          <w:szCs w:val="22"/>
        </w:rPr>
        <w:t>okviru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ovog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centra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zajednički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kreiraju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savremena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rešenja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za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industrijsku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primenu</w:t>
      </w:r>
      <w:proofErr w:type="spellEnd"/>
      <w:r w:rsidRPr="0089378B">
        <w:rPr>
          <w:sz w:val="22"/>
          <w:szCs w:val="22"/>
        </w:rPr>
        <w:t>.</w:t>
      </w:r>
    </w:p>
    <w:p w14:paraId="047333D8" w14:textId="77777777" w:rsidR="0089378B" w:rsidRDefault="0089378B" w:rsidP="00D730F9">
      <w:pPr>
        <w:spacing w:line="276" w:lineRule="auto"/>
        <w:rPr>
          <w:sz w:val="22"/>
          <w:szCs w:val="22"/>
        </w:rPr>
      </w:pPr>
    </w:p>
    <w:p w14:paraId="52989319" w14:textId="7F7252B7" w:rsidR="0089378B" w:rsidRDefault="0089378B" w:rsidP="0089378B">
      <w:pPr>
        <w:spacing w:line="276" w:lineRule="auto"/>
        <w:jc w:val="both"/>
        <w:rPr>
          <w:sz w:val="22"/>
          <w:szCs w:val="22"/>
        </w:rPr>
      </w:pPr>
      <w:proofErr w:type="spellStart"/>
      <w:r w:rsidRPr="0089378B">
        <w:rPr>
          <w:sz w:val="22"/>
          <w:szCs w:val="22"/>
        </w:rPr>
        <w:t>Kompanija</w:t>
      </w:r>
      <w:proofErr w:type="spellEnd"/>
      <w:r w:rsidRPr="0089378B">
        <w:rPr>
          <w:sz w:val="22"/>
          <w:szCs w:val="22"/>
        </w:rPr>
        <w:t xml:space="preserve"> Huawei u </w:t>
      </w:r>
      <w:proofErr w:type="spellStart"/>
      <w:r w:rsidRPr="0089378B">
        <w:rPr>
          <w:sz w:val="22"/>
          <w:szCs w:val="22"/>
        </w:rPr>
        <w:t>Srbiji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posluje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već</w:t>
      </w:r>
      <w:proofErr w:type="spellEnd"/>
      <w:r w:rsidRPr="0089378B">
        <w:rPr>
          <w:sz w:val="22"/>
          <w:szCs w:val="22"/>
        </w:rPr>
        <w:t xml:space="preserve"> 15 </w:t>
      </w:r>
      <w:proofErr w:type="spellStart"/>
      <w:r w:rsidRPr="0089378B">
        <w:rPr>
          <w:sz w:val="22"/>
          <w:szCs w:val="22"/>
        </w:rPr>
        <w:t>godina</w:t>
      </w:r>
      <w:proofErr w:type="spellEnd"/>
      <w:r w:rsidRPr="0089378B">
        <w:rPr>
          <w:sz w:val="22"/>
          <w:szCs w:val="22"/>
        </w:rPr>
        <w:t xml:space="preserve">, </w:t>
      </w:r>
      <w:proofErr w:type="spellStart"/>
      <w:proofErr w:type="gramStart"/>
      <w:r w:rsidRPr="0089378B">
        <w:rPr>
          <w:sz w:val="22"/>
          <w:szCs w:val="22"/>
        </w:rPr>
        <w:t>sa</w:t>
      </w:r>
      <w:proofErr w:type="spellEnd"/>
      <w:proofErr w:type="gram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željom</w:t>
      </w:r>
      <w:proofErr w:type="spellEnd"/>
      <w:r w:rsidRPr="0089378B">
        <w:rPr>
          <w:sz w:val="22"/>
          <w:szCs w:val="22"/>
        </w:rPr>
        <w:t xml:space="preserve"> da </w:t>
      </w:r>
      <w:proofErr w:type="spellStart"/>
      <w:r w:rsidRPr="0089378B">
        <w:rPr>
          <w:sz w:val="22"/>
          <w:szCs w:val="22"/>
        </w:rPr>
        <w:t>digitalizaciju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približi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svim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ljudima</w:t>
      </w:r>
      <w:proofErr w:type="spellEnd"/>
      <w:r w:rsidRPr="0089378B">
        <w:rPr>
          <w:sz w:val="22"/>
          <w:szCs w:val="22"/>
        </w:rPr>
        <w:t xml:space="preserve">, </w:t>
      </w:r>
      <w:proofErr w:type="spellStart"/>
      <w:r w:rsidRPr="0089378B">
        <w:rPr>
          <w:sz w:val="22"/>
          <w:szCs w:val="22"/>
        </w:rPr>
        <w:t>dovede</w:t>
      </w:r>
      <w:proofErr w:type="spellEnd"/>
      <w:r w:rsidRPr="0089378B">
        <w:rPr>
          <w:sz w:val="22"/>
          <w:szCs w:val="22"/>
        </w:rPr>
        <w:t xml:space="preserve"> je u </w:t>
      </w:r>
      <w:proofErr w:type="spellStart"/>
      <w:r w:rsidRPr="0089378B">
        <w:rPr>
          <w:sz w:val="22"/>
          <w:szCs w:val="22"/>
        </w:rPr>
        <w:t>svaki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dom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i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kompaniju</w:t>
      </w:r>
      <w:proofErr w:type="spellEnd"/>
      <w:r w:rsidRPr="0089378B">
        <w:rPr>
          <w:sz w:val="22"/>
          <w:szCs w:val="22"/>
        </w:rPr>
        <w:t xml:space="preserve">, </w:t>
      </w:r>
      <w:proofErr w:type="spellStart"/>
      <w:r w:rsidRPr="0089378B">
        <w:rPr>
          <w:sz w:val="22"/>
          <w:szCs w:val="22"/>
        </w:rPr>
        <w:t>kako</w:t>
      </w:r>
      <w:proofErr w:type="spellEnd"/>
      <w:r w:rsidRPr="0089378B">
        <w:rPr>
          <w:sz w:val="22"/>
          <w:szCs w:val="22"/>
        </w:rPr>
        <w:t xml:space="preserve"> bi se </w:t>
      </w:r>
      <w:proofErr w:type="spellStart"/>
      <w:r w:rsidRPr="0089378B">
        <w:rPr>
          <w:sz w:val="22"/>
          <w:szCs w:val="22"/>
        </w:rPr>
        <w:t>stvorio</w:t>
      </w:r>
      <w:proofErr w:type="spellEnd"/>
      <w:r w:rsidRPr="0089378B">
        <w:rPr>
          <w:sz w:val="22"/>
          <w:szCs w:val="22"/>
        </w:rPr>
        <w:t xml:space="preserve"> u </w:t>
      </w:r>
      <w:proofErr w:type="spellStart"/>
      <w:r w:rsidRPr="0089378B">
        <w:rPr>
          <w:sz w:val="22"/>
          <w:szCs w:val="22"/>
        </w:rPr>
        <w:t>potpunosti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povezan</w:t>
      </w:r>
      <w:proofErr w:type="spellEnd"/>
      <w:r w:rsidRPr="0089378B">
        <w:rPr>
          <w:sz w:val="22"/>
          <w:szCs w:val="22"/>
        </w:rPr>
        <w:t xml:space="preserve"> “</w:t>
      </w:r>
      <w:proofErr w:type="spellStart"/>
      <w:r w:rsidRPr="0089378B">
        <w:rPr>
          <w:sz w:val="22"/>
          <w:szCs w:val="22"/>
        </w:rPr>
        <w:t>inteligentan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svet</w:t>
      </w:r>
      <w:proofErr w:type="spellEnd"/>
      <w:r w:rsidRPr="0089378B">
        <w:rPr>
          <w:sz w:val="22"/>
          <w:szCs w:val="22"/>
        </w:rPr>
        <w:t xml:space="preserve">”. </w:t>
      </w:r>
      <w:r>
        <w:rPr>
          <w:sz w:val="22"/>
          <w:szCs w:val="22"/>
        </w:rPr>
        <w:t xml:space="preserve">Huawei se </w:t>
      </w:r>
      <w:proofErr w:type="spellStart"/>
      <w:r>
        <w:rPr>
          <w:sz w:val="22"/>
          <w:szCs w:val="22"/>
        </w:rPr>
        <w:t>pokazao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jedan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od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najbitnijih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partnera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Republike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Srbije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327076">
        <w:rPr>
          <w:sz w:val="22"/>
          <w:szCs w:val="22"/>
        </w:rPr>
        <w:t>č</w:t>
      </w:r>
      <w:r>
        <w:rPr>
          <w:sz w:val="22"/>
          <w:szCs w:val="22"/>
        </w:rPr>
        <w:t>ija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saradnja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baziran</w:t>
      </w:r>
      <w:r>
        <w:rPr>
          <w:sz w:val="22"/>
          <w:szCs w:val="22"/>
        </w:rPr>
        <w:t>a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na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inovacijama</w:t>
      </w:r>
      <w:proofErr w:type="spellEnd"/>
      <w:r w:rsidRPr="0089378B">
        <w:rPr>
          <w:sz w:val="22"/>
          <w:szCs w:val="22"/>
        </w:rPr>
        <w:t xml:space="preserve">, </w:t>
      </w:r>
      <w:proofErr w:type="spellStart"/>
      <w:r w:rsidRPr="0089378B">
        <w:rPr>
          <w:sz w:val="22"/>
          <w:szCs w:val="22"/>
        </w:rPr>
        <w:t>kreativnosti</w:t>
      </w:r>
      <w:proofErr w:type="spellEnd"/>
      <w:r w:rsidR="00396785">
        <w:rPr>
          <w:sz w:val="22"/>
          <w:szCs w:val="22"/>
        </w:rPr>
        <w:t>,</w:t>
      </w:r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istraživanju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i</w:t>
      </w:r>
      <w:proofErr w:type="spellEnd"/>
      <w:r w:rsidRPr="0089378B">
        <w:rPr>
          <w:sz w:val="22"/>
          <w:szCs w:val="22"/>
        </w:rPr>
        <w:t xml:space="preserve"> </w:t>
      </w:r>
      <w:proofErr w:type="spellStart"/>
      <w:r w:rsidRPr="0089378B">
        <w:rPr>
          <w:sz w:val="22"/>
          <w:szCs w:val="22"/>
        </w:rPr>
        <w:t>razvoju</w:t>
      </w:r>
      <w:proofErr w:type="spellEnd"/>
      <w:r>
        <w:rPr>
          <w:sz w:val="22"/>
          <w:szCs w:val="22"/>
        </w:rPr>
        <w:t>.</w:t>
      </w:r>
    </w:p>
    <w:p w14:paraId="425017AC" w14:textId="77777777" w:rsidR="0089378B" w:rsidRDefault="0089378B" w:rsidP="00D730F9">
      <w:pPr>
        <w:spacing w:line="276" w:lineRule="auto"/>
        <w:rPr>
          <w:sz w:val="22"/>
          <w:szCs w:val="22"/>
        </w:rPr>
      </w:pPr>
    </w:p>
    <w:p w14:paraId="15A9096A" w14:textId="77777777" w:rsidR="005D756D" w:rsidRDefault="005D756D" w:rsidP="00D730F9">
      <w:pPr>
        <w:spacing w:line="276" w:lineRule="auto"/>
        <w:rPr>
          <w:sz w:val="22"/>
          <w:szCs w:val="22"/>
        </w:rPr>
      </w:pPr>
    </w:p>
    <w:p w14:paraId="10DAD884" w14:textId="77777777" w:rsidR="00D730F9" w:rsidRDefault="00D730F9" w:rsidP="00D730F9">
      <w:pPr>
        <w:spacing w:line="276" w:lineRule="auto"/>
        <w:rPr>
          <w:sz w:val="22"/>
          <w:szCs w:val="22"/>
        </w:rPr>
      </w:pPr>
    </w:p>
    <w:p w14:paraId="36B0EB7D" w14:textId="77777777" w:rsidR="00D730F9" w:rsidRPr="00D730F9" w:rsidRDefault="00D730F9" w:rsidP="00D730F9">
      <w:pPr>
        <w:spacing w:line="276" w:lineRule="auto"/>
        <w:rPr>
          <w:sz w:val="22"/>
          <w:szCs w:val="22"/>
        </w:rPr>
      </w:pPr>
    </w:p>
    <w:p w14:paraId="3C46E258" w14:textId="77777777" w:rsidR="00D730F9" w:rsidRPr="00D730F9" w:rsidRDefault="00D730F9" w:rsidP="00D730F9">
      <w:pPr>
        <w:rPr>
          <w:sz w:val="22"/>
          <w:szCs w:val="22"/>
        </w:rPr>
      </w:pPr>
    </w:p>
    <w:p w14:paraId="06660BD6" w14:textId="77777777" w:rsidR="00D730F9" w:rsidRDefault="00D730F9" w:rsidP="00D730F9"/>
    <w:p w14:paraId="13E0B742" w14:textId="77777777" w:rsidR="00253352" w:rsidRPr="00D730F9" w:rsidRDefault="00340605" w:rsidP="00406BCD">
      <w:pPr>
        <w:spacing w:line="276" w:lineRule="auto"/>
        <w:rPr>
          <w:rFonts w:eastAsia="Arial Unicode MS"/>
          <w:b/>
          <w:snapToGrid/>
          <w:sz w:val="22"/>
          <w:szCs w:val="22"/>
        </w:rPr>
      </w:pPr>
      <w:r w:rsidRPr="00D730F9">
        <w:rPr>
          <w:rFonts w:eastAsia="Arial Unicode MS"/>
          <w:b/>
          <w:snapToGrid/>
          <w:sz w:val="22"/>
          <w:szCs w:val="22"/>
        </w:rPr>
        <w:t>Press contact:</w:t>
      </w:r>
    </w:p>
    <w:p w14:paraId="2EE32064" w14:textId="77777777" w:rsidR="00340605" w:rsidRPr="00D730F9" w:rsidRDefault="00340605" w:rsidP="00406BCD">
      <w:pPr>
        <w:spacing w:line="276" w:lineRule="auto"/>
        <w:jc w:val="both"/>
        <w:rPr>
          <w:rFonts w:eastAsia="Arial Unicode MS"/>
          <w:snapToGrid/>
          <w:sz w:val="22"/>
          <w:szCs w:val="22"/>
        </w:rPr>
      </w:pPr>
      <w:r w:rsidRPr="00D730F9">
        <w:rPr>
          <w:rFonts w:eastAsia="Arial Unicode MS"/>
          <w:snapToGrid/>
          <w:sz w:val="22"/>
          <w:szCs w:val="22"/>
        </w:rPr>
        <w:t>Jovana Tadic</w:t>
      </w:r>
    </w:p>
    <w:p w14:paraId="5A5E65C2" w14:textId="77777777" w:rsidR="003A326D" w:rsidRPr="00D730F9" w:rsidRDefault="003A326D" w:rsidP="00406BCD">
      <w:pPr>
        <w:spacing w:line="276" w:lineRule="auto"/>
        <w:jc w:val="both"/>
        <w:rPr>
          <w:rFonts w:eastAsia="Arial Unicode MS"/>
          <w:snapToGrid/>
          <w:sz w:val="22"/>
          <w:szCs w:val="22"/>
        </w:rPr>
      </w:pPr>
      <w:r w:rsidRPr="00D730F9">
        <w:rPr>
          <w:rFonts w:eastAsia="Arial Unicode MS"/>
          <w:snapToGrid/>
          <w:sz w:val="22"/>
          <w:szCs w:val="22"/>
        </w:rPr>
        <w:t>Pub</w:t>
      </w:r>
      <w:r w:rsidR="00C775A7" w:rsidRPr="00D730F9">
        <w:rPr>
          <w:rFonts w:eastAsia="Arial Unicode MS"/>
          <w:snapToGrid/>
          <w:sz w:val="22"/>
          <w:szCs w:val="22"/>
        </w:rPr>
        <w:t>l</w:t>
      </w:r>
      <w:r w:rsidRPr="00D730F9">
        <w:rPr>
          <w:rFonts w:eastAsia="Arial Unicode MS"/>
          <w:snapToGrid/>
          <w:sz w:val="22"/>
          <w:szCs w:val="22"/>
        </w:rPr>
        <w:t>ic Relations Manager</w:t>
      </w:r>
    </w:p>
    <w:p w14:paraId="72729D9D" w14:textId="77777777" w:rsidR="00340605" w:rsidRPr="00D730F9" w:rsidRDefault="00340605" w:rsidP="00406BCD">
      <w:pPr>
        <w:spacing w:line="276" w:lineRule="auto"/>
        <w:jc w:val="both"/>
        <w:rPr>
          <w:rFonts w:eastAsia="Arial Unicode MS"/>
          <w:snapToGrid/>
          <w:sz w:val="22"/>
          <w:szCs w:val="22"/>
        </w:rPr>
      </w:pPr>
      <w:r w:rsidRPr="00D730F9">
        <w:rPr>
          <w:rFonts w:eastAsia="Arial Unicode MS"/>
          <w:snapToGrid/>
          <w:sz w:val="22"/>
          <w:szCs w:val="22"/>
        </w:rPr>
        <w:t>Public Affairs and Communication Department (CEE&amp;Nordic European Region)</w:t>
      </w:r>
    </w:p>
    <w:p w14:paraId="32157D95" w14:textId="77777777" w:rsidR="00340605" w:rsidRPr="00D730F9" w:rsidRDefault="003A326D" w:rsidP="00406BCD">
      <w:pPr>
        <w:spacing w:line="276" w:lineRule="auto"/>
        <w:jc w:val="both"/>
        <w:rPr>
          <w:rFonts w:eastAsia="Arial Unicode MS"/>
          <w:snapToGrid/>
          <w:sz w:val="22"/>
          <w:szCs w:val="22"/>
        </w:rPr>
      </w:pPr>
      <w:r w:rsidRPr="00D730F9">
        <w:rPr>
          <w:rFonts w:eastAsia="Arial Unicode MS"/>
          <w:snapToGrid/>
          <w:sz w:val="22"/>
          <w:szCs w:val="22"/>
        </w:rPr>
        <w:t xml:space="preserve">Email: </w:t>
      </w:r>
      <w:hyperlink r:id="rId8" w:history="1">
        <w:r w:rsidR="00340605" w:rsidRPr="00D730F9">
          <w:rPr>
            <w:rFonts w:eastAsia="Arial Unicode MS"/>
            <w:snapToGrid/>
            <w:sz w:val="22"/>
            <w:szCs w:val="22"/>
          </w:rPr>
          <w:t>jovana.tadic@huawei.com</w:t>
        </w:r>
      </w:hyperlink>
    </w:p>
    <w:p w14:paraId="7D7F862E" w14:textId="77777777" w:rsidR="00340605" w:rsidRPr="00D730F9" w:rsidRDefault="00340605" w:rsidP="00406BCD">
      <w:pPr>
        <w:spacing w:line="276" w:lineRule="auto"/>
        <w:jc w:val="both"/>
        <w:rPr>
          <w:rFonts w:eastAsia="Arial Unicode MS"/>
          <w:snapToGrid/>
          <w:sz w:val="22"/>
          <w:szCs w:val="22"/>
        </w:rPr>
      </w:pPr>
    </w:p>
    <w:p w14:paraId="204B96BD" w14:textId="77777777" w:rsidR="002173EC" w:rsidRPr="002173EC" w:rsidRDefault="002173EC" w:rsidP="002173EC">
      <w:pPr>
        <w:autoSpaceDE/>
        <w:autoSpaceDN/>
        <w:adjustRightInd/>
        <w:spacing w:line="276" w:lineRule="auto"/>
        <w:jc w:val="both"/>
        <w:rPr>
          <w:rFonts w:ascii="Huawei Sans" w:eastAsia="Huawei Sans" w:hAnsi="Huawei Sans" w:cs="Huawei Sans"/>
          <w:b/>
          <w:snapToGrid/>
          <w:color w:val="333333"/>
          <w:sz w:val="22"/>
        </w:rPr>
      </w:pPr>
      <w:r w:rsidRPr="002173EC">
        <w:rPr>
          <w:rFonts w:ascii="Huawei Sans" w:eastAsia="Huawei Sans" w:hAnsi="Huawei Sans" w:cs="Huawei Sans"/>
          <w:b/>
          <w:snapToGrid/>
          <w:color w:val="333333"/>
          <w:sz w:val="22"/>
        </w:rPr>
        <w:t xml:space="preserve">O </w:t>
      </w:r>
      <w:proofErr w:type="spellStart"/>
      <w:r w:rsidRPr="002173EC">
        <w:rPr>
          <w:rFonts w:ascii="Huawei Sans" w:eastAsia="Huawei Sans" w:hAnsi="Huawei Sans" w:cs="Huawei Sans"/>
          <w:b/>
          <w:snapToGrid/>
          <w:color w:val="333333"/>
          <w:sz w:val="22"/>
        </w:rPr>
        <w:t>kompaniji</w:t>
      </w:r>
      <w:proofErr w:type="spellEnd"/>
      <w:r w:rsidRPr="002173EC">
        <w:rPr>
          <w:rFonts w:ascii="Huawei Sans" w:eastAsia="Huawei Sans" w:hAnsi="Huawei Sans" w:cs="Huawei Sans"/>
          <w:b/>
          <w:snapToGrid/>
          <w:color w:val="333333"/>
          <w:sz w:val="22"/>
        </w:rPr>
        <w:t xml:space="preserve"> Huawei:</w:t>
      </w:r>
    </w:p>
    <w:p w14:paraId="0EE2863D" w14:textId="77777777" w:rsidR="002173EC" w:rsidRPr="002173EC" w:rsidRDefault="002173EC" w:rsidP="002173EC">
      <w:pPr>
        <w:autoSpaceDE/>
        <w:autoSpaceDN/>
        <w:adjustRightInd/>
        <w:spacing w:line="276" w:lineRule="auto"/>
        <w:jc w:val="both"/>
        <w:rPr>
          <w:rFonts w:ascii="Huawei Sans" w:eastAsia="Huawei Sans" w:hAnsi="Huawei Sans" w:cs="Huawei Sans"/>
          <w:b/>
          <w:snapToGrid/>
          <w:color w:val="333333"/>
          <w:sz w:val="22"/>
        </w:rPr>
      </w:pPr>
    </w:p>
    <w:p w14:paraId="234480C5" w14:textId="77777777" w:rsidR="002173EC" w:rsidRPr="002173EC" w:rsidRDefault="002173EC" w:rsidP="002173EC">
      <w:pPr>
        <w:autoSpaceDE/>
        <w:autoSpaceDN/>
        <w:adjustRightInd/>
        <w:spacing w:line="240" w:lineRule="auto"/>
        <w:jc w:val="both"/>
        <w:rPr>
          <w:rFonts w:ascii="Huawei Sans" w:eastAsia="Huawei Sans" w:hAnsi="Huawei Sans" w:cs="Huawei Sans"/>
          <w:snapToGrid/>
          <w:color w:val="333333"/>
          <w:sz w:val="22"/>
        </w:rPr>
      </w:pPr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Huawei je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vodeći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svetski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dobavljač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informacione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komunikacione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tehnologije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(ICT)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infrastrukture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pametnih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uređaja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.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Pomoću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integrisanih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rešenja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u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četiri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ključna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domena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-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telekomunikacione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mreže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IT,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pametni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uređaji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usluge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u Cloud-u -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posvećeni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smo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pružanju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digitalnih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podataka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svakoj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osobi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domu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organizaciji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za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potpuno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povezan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inteligentan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svet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.</w:t>
      </w:r>
    </w:p>
    <w:p w14:paraId="160CB84C" w14:textId="77777777" w:rsidR="002173EC" w:rsidRPr="002173EC" w:rsidRDefault="002173EC" w:rsidP="002173EC">
      <w:pPr>
        <w:autoSpaceDE/>
        <w:autoSpaceDN/>
        <w:adjustRightInd/>
        <w:spacing w:line="240" w:lineRule="auto"/>
        <w:jc w:val="both"/>
        <w:rPr>
          <w:rFonts w:ascii="Huawei Sans" w:eastAsia="Huawei Sans" w:hAnsi="Huawei Sans" w:cs="Huawei Sans"/>
          <w:snapToGrid/>
          <w:color w:val="333333"/>
          <w:sz w:val="22"/>
        </w:rPr>
      </w:pP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Kompletni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portfolio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proizvoda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rešenja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usluga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kompanije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Huawei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istovremeno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konkurentni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sigurni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.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Kroz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otvorenu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saradnju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proofErr w:type="gram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sa</w:t>
      </w:r>
      <w:proofErr w:type="spellEnd"/>
      <w:proofErr w:type="gram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partnerima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iz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ekosistema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stvaramo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trajnu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vrednost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za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naše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kupce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radeći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osnaživanju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ljudi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obogaćivanju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kućnog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života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podsticanju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inovacija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u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organizacijama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svih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oblika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veličina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.</w:t>
      </w:r>
    </w:p>
    <w:p w14:paraId="0106EDF7" w14:textId="77777777" w:rsidR="002173EC" w:rsidRPr="002173EC" w:rsidRDefault="002173EC" w:rsidP="002173EC">
      <w:pPr>
        <w:autoSpaceDE/>
        <w:autoSpaceDN/>
        <w:adjustRightInd/>
        <w:spacing w:line="240" w:lineRule="auto"/>
        <w:jc w:val="both"/>
        <w:rPr>
          <w:rFonts w:ascii="Huawei Sans" w:eastAsia="Huawei Sans" w:hAnsi="Huawei Sans" w:cs="Huawei Sans"/>
          <w:snapToGrid/>
          <w:color w:val="333333"/>
          <w:sz w:val="22"/>
        </w:rPr>
      </w:pPr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U Huawei-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ju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se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inovacije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fokusiraju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proofErr w:type="gram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</w:t>
      </w:r>
      <w:proofErr w:type="spellEnd"/>
      <w:proofErr w:type="gram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potrebe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kupaca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.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Značajno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ulažemo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u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osnovna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istraživanja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koncentrišući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se </w:t>
      </w:r>
      <w:proofErr w:type="spellStart"/>
      <w:proofErr w:type="gram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</w:t>
      </w:r>
      <w:proofErr w:type="spellEnd"/>
      <w:proofErr w:type="gram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tehnološka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otkrića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koja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vode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svet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napred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.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Imamo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više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gram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od</w:t>
      </w:r>
      <w:proofErr w:type="gram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194.000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zaposlenih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poslujemo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u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više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od 170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zemalja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regiona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.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Osnovan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1987. </w:t>
      </w:r>
      <w:proofErr w:type="spellStart"/>
      <w:proofErr w:type="gram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godine</w:t>
      </w:r>
      <w:proofErr w:type="spellEnd"/>
      <w:proofErr w:type="gram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, Huawei je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privatna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kompanija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u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potpunom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vlasništvu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svojih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zaposlenih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.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Za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više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informacija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posetite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lastRenderedPageBreak/>
        <w:t xml:space="preserve">Huawei </w:t>
      </w:r>
      <w:proofErr w:type="spellStart"/>
      <w:proofErr w:type="gram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</w:t>
      </w:r>
      <w:proofErr w:type="spellEnd"/>
      <w:proofErr w:type="gram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mreži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hyperlink r:id="rId9">
        <w:r w:rsidRPr="002173EC">
          <w:rPr>
            <w:rFonts w:ascii="Huawei Sans" w:eastAsia="Huawei Sans" w:hAnsi="Huawei Sans" w:cs="Huawei Sans"/>
            <w:snapToGrid/>
            <w:color w:val="0000FF"/>
            <w:sz w:val="22"/>
            <w:u w:val="single"/>
          </w:rPr>
          <w:t>www.huawei.com</w:t>
        </w:r>
      </w:hyperlink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ili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nas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pratite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  <w:proofErr w:type="spellStart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na</w:t>
      </w:r>
      <w:proofErr w:type="spellEnd"/>
      <w:r w:rsidRPr="002173EC">
        <w:rPr>
          <w:rFonts w:ascii="Huawei Sans" w:eastAsia="Huawei Sans" w:hAnsi="Huawei Sans" w:cs="Huawei Sans"/>
          <w:snapToGrid/>
          <w:color w:val="333333"/>
          <w:sz w:val="22"/>
        </w:rPr>
        <w:t>:</w:t>
      </w:r>
    </w:p>
    <w:p w14:paraId="01E3D29C" w14:textId="77777777" w:rsidR="002173EC" w:rsidRPr="002173EC" w:rsidRDefault="00A5605D" w:rsidP="002173EC">
      <w:pPr>
        <w:autoSpaceDE/>
        <w:autoSpaceDN/>
        <w:adjustRightInd/>
        <w:spacing w:line="240" w:lineRule="auto"/>
        <w:jc w:val="both"/>
        <w:rPr>
          <w:rFonts w:ascii="Huawei Sans" w:eastAsia="Huawei Sans" w:hAnsi="Huawei Sans" w:cs="Huawei Sans"/>
          <w:snapToGrid/>
          <w:color w:val="333333"/>
          <w:sz w:val="22"/>
        </w:rPr>
      </w:pPr>
      <w:hyperlink r:id="rId10">
        <w:r w:rsidR="002173EC" w:rsidRPr="002173EC">
          <w:rPr>
            <w:rFonts w:ascii="Huawei Sans" w:eastAsia="Huawei Sans" w:hAnsi="Huawei Sans" w:cs="Huawei Sans"/>
            <w:snapToGrid/>
            <w:color w:val="0000FF"/>
            <w:sz w:val="22"/>
            <w:u w:val="single"/>
          </w:rPr>
          <w:t>http://www.linkedin.com/company/Huawei</w:t>
        </w:r>
      </w:hyperlink>
      <w:r w:rsidR="002173EC"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</w:p>
    <w:p w14:paraId="1C134ECA" w14:textId="77777777" w:rsidR="002173EC" w:rsidRPr="002173EC" w:rsidRDefault="00A5605D" w:rsidP="002173EC">
      <w:pPr>
        <w:autoSpaceDE/>
        <w:autoSpaceDN/>
        <w:adjustRightInd/>
        <w:spacing w:line="240" w:lineRule="auto"/>
        <w:jc w:val="both"/>
        <w:rPr>
          <w:rFonts w:ascii="Huawei Sans" w:eastAsia="Huawei Sans" w:hAnsi="Huawei Sans" w:cs="Huawei Sans"/>
          <w:snapToGrid/>
          <w:color w:val="333333"/>
          <w:sz w:val="22"/>
        </w:rPr>
      </w:pPr>
      <w:hyperlink r:id="rId11">
        <w:r w:rsidR="002173EC" w:rsidRPr="002173EC">
          <w:rPr>
            <w:rFonts w:ascii="Huawei Sans" w:eastAsia="Huawei Sans" w:hAnsi="Huawei Sans" w:cs="Huawei Sans"/>
            <w:snapToGrid/>
            <w:color w:val="0000FF"/>
            <w:sz w:val="22"/>
            <w:u w:val="single"/>
          </w:rPr>
          <w:t>http://www.twitter.com/Huawei</w:t>
        </w:r>
      </w:hyperlink>
      <w:r w:rsidR="002173EC" w:rsidRPr="002173EC">
        <w:rPr>
          <w:rFonts w:ascii="Huawei Sans" w:eastAsia="Huawei Sans" w:hAnsi="Huawei Sans" w:cs="Huawei Sans"/>
          <w:snapToGrid/>
          <w:color w:val="333333"/>
          <w:sz w:val="22"/>
        </w:rPr>
        <w:t xml:space="preserve"> </w:t>
      </w:r>
    </w:p>
    <w:p w14:paraId="2BC26F7D" w14:textId="77777777" w:rsidR="002173EC" w:rsidRPr="002173EC" w:rsidRDefault="00A5605D" w:rsidP="002173EC">
      <w:pPr>
        <w:autoSpaceDE/>
        <w:autoSpaceDN/>
        <w:adjustRightInd/>
        <w:spacing w:line="240" w:lineRule="auto"/>
        <w:jc w:val="both"/>
        <w:rPr>
          <w:rFonts w:ascii="Huawei Sans" w:eastAsia="Huawei Sans" w:hAnsi="Huawei Sans" w:cs="Huawei Sans"/>
          <w:snapToGrid/>
          <w:color w:val="333333"/>
          <w:sz w:val="22"/>
        </w:rPr>
      </w:pPr>
      <w:hyperlink r:id="rId12">
        <w:r w:rsidR="002173EC" w:rsidRPr="002173EC">
          <w:rPr>
            <w:rFonts w:ascii="Huawei Sans" w:eastAsia="Huawei Sans" w:hAnsi="Huawei Sans" w:cs="Huawei Sans"/>
            <w:snapToGrid/>
            <w:color w:val="0000FF"/>
            <w:sz w:val="22"/>
            <w:u w:val="single"/>
          </w:rPr>
          <w:t>http://www.facebook.com/Huawei</w:t>
        </w:r>
      </w:hyperlink>
    </w:p>
    <w:p w14:paraId="5D3BE045" w14:textId="77777777" w:rsidR="00D90BF6" w:rsidRPr="0055078C" w:rsidRDefault="00D90BF6" w:rsidP="0005656C">
      <w:pPr>
        <w:spacing w:line="240" w:lineRule="auto"/>
        <w:jc w:val="right"/>
        <w:rPr>
          <w:rFonts w:eastAsiaTheme="minorEastAsia"/>
        </w:rPr>
      </w:pPr>
    </w:p>
    <w:sectPr w:rsidR="00D90BF6" w:rsidRPr="005507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29C42" w14:textId="77777777" w:rsidR="00A5605D" w:rsidRDefault="00A5605D">
      <w:r>
        <w:separator/>
      </w:r>
    </w:p>
  </w:endnote>
  <w:endnote w:type="continuationSeparator" w:id="0">
    <w:p w14:paraId="0A141E42" w14:textId="77777777" w:rsidR="00A5605D" w:rsidRDefault="00A5605D">
      <w:r>
        <w:continuationSeparator/>
      </w:r>
    </w:p>
  </w:endnote>
  <w:endnote w:type="continuationNotice" w:id="1">
    <w:p w14:paraId="7252A0F3" w14:textId="77777777" w:rsidR="00A5605D" w:rsidRDefault="00A5605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ËÎÌå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awei Sans">
    <w:altName w:val="Times New Roman"/>
    <w:charset w:val="00"/>
    <w:family w:val="auto"/>
    <w:pitch w:val="default"/>
  </w:font>
  <w:font w:name="Dotum">
    <w:altName w:val="Arial Unicode MS"/>
    <w:panose1 w:val="020B0600000101010101"/>
    <w:charset w:val="81"/>
    <w:family w:val="modern"/>
    <w:notTrueType/>
    <w:pitch w:val="fixed"/>
    <w:sig w:usb0="00000000" w:usb1="09060000" w:usb2="00000010" w:usb3="00000000" w:csb0="0008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altName w:val="New York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B7F8B" w14:textId="77777777" w:rsidR="00292DB4" w:rsidRDefault="00292DB4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5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7"/>
      <w:gridCol w:w="2850"/>
      <w:gridCol w:w="2537"/>
    </w:tblGrid>
    <w:tr w:rsidR="00292DB4" w:rsidRPr="00ED7A60" w14:paraId="3E70A805" w14:textId="77777777" w:rsidTr="0075012D">
      <w:trPr>
        <w:trHeight w:val="257"/>
      </w:trPr>
      <w:tc>
        <w:tcPr>
          <w:tcW w:w="1760" w:type="pct"/>
        </w:tcPr>
        <w:p w14:paraId="47C5C958" w14:textId="3BB724BF" w:rsidR="00292DB4" w:rsidRPr="00ED7A60" w:rsidRDefault="00292DB4" w:rsidP="0075012D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TIME  \@ "yyyy-MM-dd" </w:instrText>
          </w:r>
          <w:r>
            <w:rPr>
              <w:rFonts w:ascii="Times New Roman" w:hAnsi="Times New Roman"/>
            </w:rPr>
            <w:fldChar w:fldCharType="separate"/>
          </w:r>
          <w:r w:rsidR="00BD3773">
            <w:rPr>
              <w:rFonts w:ascii="Times New Roman" w:hAnsi="Times New Roman"/>
              <w:noProof/>
            </w:rPr>
            <w:t>2020-12-08</w:t>
          </w:r>
          <w:r>
            <w:rPr>
              <w:rFonts w:ascii="Times New Roman" w:hAnsi="Times New Roman"/>
            </w:rPr>
            <w:fldChar w:fldCharType="end"/>
          </w:r>
        </w:p>
      </w:tc>
      <w:tc>
        <w:tcPr>
          <w:tcW w:w="1714" w:type="pct"/>
        </w:tcPr>
        <w:p w14:paraId="09C9FEA0" w14:textId="77777777" w:rsidR="00292DB4" w:rsidRPr="00ED7A60" w:rsidRDefault="00292DB4">
          <w:pPr>
            <w:pStyle w:val="Footer"/>
            <w:rPr>
              <w:rFonts w:ascii="Times New Roman" w:hAnsi="Times New Roman"/>
            </w:rPr>
          </w:pPr>
          <w:r w:rsidRPr="00ED7A60">
            <w:rPr>
              <w:rFonts w:ascii="Times New Roman" w:hAnsi="Times New Roman"/>
            </w:rPr>
            <w:t>Huawei Confidential</w:t>
          </w:r>
        </w:p>
      </w:tc>
      <w:tc>
        <w:tcPr>
          <w:tcW w:w="1526" w:type="pct"/>
        </w:tcPr>
        <w:p w14:paraId="253A08CF" w14:textId="77777777" w:rsidR="00292DB4" w:rsidRPr="00ED7A60" w:rsidRDefault="00292DB4">
          <w:pPr>
            <w:pStyle w:val="Footer"/>
            <w:ind w:firstLine="360"/>
            <w:jc w:val="right"/>
            <w:rPr>
              <w:rFonts w:ascii="Times New Roman" w:hAnsi="Times New Roman"/>
            </w:rPr>
          </w:pPr>
          <w:r w:rsidRPr="00ED7A60">
            <w:rPr>
              <w:rFonts w:ascii="Times New Roman" w:hAnsi="Times New Roman"/>
            </w:rPr>
            <w:t xml:space="preserve">Page </w:t>
          </w:r>
          <w:r w:rsidRPr="00ED7A60">
            <w:rPr>
              <w:rFonts w:ascii="Times New Roman" w:hAnsi="Times New Roman"/>
            </w:rPr>
            <w:fldChar w:fldCharType="begin"/>
          </w:r>
          <w:r w:rsidRPr="00ED7A60">
            <w:rPr>
              <w:rFonts w:ascii="Times New Roman" w:hAnsi="Times New Roman"/>
            </w:rPr>
            <w:instrText>PAGE</w:instrText>
          </w:r>
          <w:r w:rsidRPr="00ED7A60">
            <w:rPr>
              <w:rFonts w:ascii="Times New Roman" w:hAnsi="Times New Roman"/>
            </w:rPr>
            <w:fldChar w:fldCharType="separate"/>
          </w:r>
          <w:r w:rsidR="00BD3773">
            <w:rPr>
              <w:rFonts w:ascii="Times New Roman" w:hAnsi="Times New Roman"/>
              <w:noProof/>
            </w:rPr>
            <w:t>1</w:t>
          </w:r>
          <w:r w:rsidRPr="00ED7A60">
            <w:rPr>
              <w:rFonts w:ascii="Times New Roman" w:hAnsi="Times New Roman"/>
            </w:rPr>
            <w:fldChar w:fldCharType="end"/>
          </w:r>
          <w:r w:rsidRPr="00ED7A60">
            <w:rPr>
              <w:rFonts w:ascii="Times New Roman" w:hAnsi="Times New Roman"/>
            </w:rPr>
            <w:t xml:space="preserve"> of </w:t>
          </w:r>
          <w:r w:rsidRPr="00ED7A60">
            <w:rPr>
              <w:rFonts w:ascii="Times New Roman" w:hAnsi="Times New Roman"/>
              <w:noProof/>
            </w:rPr>
            <w:fldChar w:fldCharType="begin"/>
          </w:r>
          <w:r w:rsidRPr="00ED7A60">
            <w:rPr>
              <w:rFonts w:ascii="Times New Roman" w:hAnsi="Times New Roman"/>
              <w:noProof/>
            </w:rPr>
            <w:instrText xml:space="preserve"> NUMPAGES  \* Arabic  \* MERGEFORMAT </w:instrText>
          </w:r>
          <w:r w:rsidRPr="00ED7A60">
            <w:rPr>
              <w:rFonts w:ascii="Times New Roman" w:hAnsi="Times New Roman"/>
              <w:noProof/>
            </w:rPr>
            <w:fldChar w:fldCharType="separate"/>
          </w:r>
          <w:r w:rsidR="00BD3773">
            <w:rPr>
              <w:rFonts w:ascii="Times New Roman" w:hAnsi="Times New Roman"/>
              <w:noProof/>
            </w:rPr>
            <w:t>3</w:t>
          </w:r>
          <w:r w:rsidRPr="00ED7A60">
            <w:rPr>
              <w:rFonts w:ascii="Times New Roman" w:hAnsi="Times New Roman"/>
              <w:noProof/>
            </w:rPr>
            <w:fldChar w:fldCharType="end"/>
          </w:r>
        </w:p>
      </w:tc>
    </w:tr>
  </w:tbl>
  <w:p w14:paraId="02EA91DA" w14:textId="77777777" w:rsidR="00292DB4" w:rsidRDefault="00292D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0B62A" w14:textId="77777777" w:rsidR="00292DB4" w:rsidRDefault="00292DB4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333B5" w14:textId="77777777" w:rsidR="00A5605D" w:rsidRDefault="00A5605D">
      <w:r>
        <w:separator/>
      </w:r>
    </w:p>
  </w:footnote>
  <w:footnote w:type="continuationSeparator" w:id="0">
    <w:p w14:paraId="1847EA39" w14:textId="77777777" w:rsidR="00A5605D" w:rsidRDefault="00A5605D">
      <w:r>
        <w:continuationSeparator/>
      </w:r>
    </w:p>
  </w:footnote>
  <w:footnote w:type="continuationNotice" w:id="1">
    <w:p w14:paraId="596B8366" w14:textId="77777777" w:rsidR="00A5605D" w:rsidRDefault="00A5605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62BC3" w14:textId="77777777" w:rsidR="00292DB4" w:rsidRDefault="00292DB4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" w:space="0" w:color="auto"/>
      </w:tblBorders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831"/>
      <w:gridCol w:w="5123"/>
      <w:gridCol w:w="2352"/>
    </w:tblGrid>
    <w:tr w:rsidR="00292DB4" w:rsidRPr="00ED7A60" w14:paraId="7FEA9869" w14:textId="77777777" w:rsidTr="00ED7A60">
      <w:trPr>
        <w:cantSplit/>
        <w:trHeight w:hRule="exact" w:val="782"/>
      </w:trPr>
      <w:tc>
        <w:tcPr>
          <w:tcW w:w="500" w:type="pct"/>
        </w:tcPr>
        <w:p w14:paraId="5EA4DBD7" w14:textId="77777777" w:rsidR="00292DB4" w:rsidRPr="00ED7A60" w:rsidRDefault="00292DB4">
          <w:pPr>
            <w:rPr>
              <w:rFonts w:eastAsia="Dotum"/>
            </w:rPr>
          </w:pPr>
          <w:r w:rsidRPr="00ED7A6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6A9DF10" wp14:editId="4DDF46FF">
                <wp:simplePos x="0" y="0"/>
                <wp:positionH relativeFrom="column">
                  <wp:posOffset>-29845</wp:posOffset>
                </wp:positionH>
                <wp:positionV relativeFrom="paragraph">
                  <wp:posOffset>19685</wp:posOffset>
                </wp:positionV>
                <wp:extent cx="436880" cy="446405"/>
                <wp:effectExtent l="0" t="0" r="1270" b="0"/>
                <wp:wrapThrough wrapText="bothSides">
                  <wp:wrapPolygon edited="0">
                    <wp:start x="0" y="0"/>
                    <wp:lineTo x="0" y="20279"/>
                    <wp:lineTo x="20721" y="20279"/>
                    <wp:lineTo x="20721" y="0"/>
                    <wp:lineTo x="0" y="0"/>
                  </wp:wrapPolygon>
                </wp:wrapThrough>
                <wp:docPr id="4" name="图片 4" descr="C:\Users\f00250756.CHINA\Desktop\HW_POS_RBG_Vertical-150p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f00250756.CHINA\Desktop\HW_POS_RBG_Vertical-150p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88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4" w:type="pct"/>
          <w:vAlign w:val="bottom"/>
        </w:tcPr>
        <w:p w14:paraId="7592AAE8" w14:textId="77777777" w:rsidR="00292DB4" w:rsidRPr="00ED7A60" w:rsidRDefault="00E31150" w:rsidP="00D87114">
          <w:pPr>
            <w:pStyle w:val="Header"/>
            <w:ind w:firstLineChars="300" w:firstLine="54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Press release</w:t>
          </w:r>
        </w:p>
      </w:tc>
      <w:tc>
        <w:tcPr>
          <w:tcW w:w="1416" w:type="pct"/>
          <w:vAlign w:val="bottom"/>
        </w:tcPr>
        <w:p w14:paraId="16B38463" w14:textId="77777777" w:rsidR="00292DB4" w:rsidRPr="00ED7A60" w:rsidRDefault="00292DB4" w:rsidP="00775BB5">
          <w:pPr>
            <w:pStyle w:val="Header"/>
            <w:ind w:firstLineChars="350" w:firstLine="630"/>
            <w:rPr>
              <w:rFonts w:ascii="Times New Roman" w:hAnsi="Times New Roman"/>
            </w:rPr>
          </w:pPr>
        </w:p>
      </w:tc>
    </w:tr>
  </w:tbl>
  <w:p w14:paraId="65E5FB2A" w14:textId="77777777" w:rsidR="00292DB4" w:rsidRDefault="00292DB4">
    <w:pPr>
      <w:pStyle w:val="Header"/>
      <w:rPr>
        <w:rFonts w:ascii="DotumChe" w:eastAsia="DotumChe" w:hAnsi="DotumCh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B53ADA" w14:textId="77777777" w:rsidR="00292DB4" w:rsidRDefault="00292DB4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063"/>
    <w:multiLevelType w:val="hybridMultilevel"/>
    <w:tmpl w:val="EC54EB64"/>
    <w:lvl w:ilvl="0" w:tplc="5F0846FE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0B613FC4"/>
    <w:multiLevelType w:val="hybridMultilevel"/>
    <w:tmpl w:val="21A65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4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20533FA8"/>
    <w:multiLevelType w:val="multilevel"/>
    <w:tmpl w:val="C64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8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9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0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63520BF7"/>
    <w:multiLevelType w:val="hybridMultilevel"/>
    <w:tmpl w:val="69F676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3546429"/>
    <w:multiLevelType w:val="multilevel"/>
    <w:tmpl w:val="FE4653A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4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4"/>
  </w:num>
  <w:num w:numId="11">
    <w:abstractNumId w:val="4"/>
  </w:num>
  <w:num w:numId="12">
    <w:abstractNumId w:val="4"/>
  </w:num>
  <w:num w:numId="13">
    <w:abstractNumId w:val="7"/>
  </w:num>
  <w:num w:numId="14">
    <w:abstractNumId w:val="8"/>
  </w:num>
  <w:num w:numId="15">
    <w:abstractNumId w:val="1"/>
  </w:num>
  <w:num w:numId="16">
    <w:abstractNumId w:val="6"/>
  </w:num>
  <w:num w:numId="17">
    <w:abstractNumId w:val="10"/>
  </w:num>
  <w:num w:numId="18">
    <w:abstractNumId w:val="10"/>
  </w:num>
  <w:num w:numId="19">
    <w:abstractNumId w:val="10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0"/>
  </w:num>
  <w:num w:numId="25">
    <w:abstractNumId w:val="10"/>
  </w:num>
  <w:num w:numId="26">
    <w:abstractNumId w:val="14"/>
  </w:num>
  <w:num w:numId="27">
    <w:abstractNumId w:val="14"/>
  </w:num>
  <w:num w:numId="28">
    <w:abstractNumId w:val="14"/>
  </w:num>
  <w:num w:numId="29">
    <w:abstractNumId w:val="3"/>
  </w:num>
  <w:num w:numId="30">
    <w:abstractNumId w:val="10"/>
  </w:num>
  <w:num w:numId="31">
    <w:abstractNumId w:val="10"/>
  </w:num>
  <w:num w:numId="32">
    <w:abstractNumId w:val="14"/>
  </w:num>
  <w:num w:numId="33">
    <w:abstractNumId w:val="12"/>
  </w:num>
  <w:num w:numId="34">
    <w:abstractNumId w:val="12"/>
  </w:num>
  <w:num w:numId="35">
    <w:abstractNumId w:val="12"/>
  </w:num>
  <w:num w:numId="36">
    <w:abstractNumId w:val="11"/>
  </w:num>
  <w:num w:numId="37">
    <w:abstractNumId w:val="2"/>
  </w:num>
  <w:num w:numId="38">
    <w:abstractNumId w:val="5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EE"/>
    <w:rsid w:val="000001C6"/>
    <w:rsid w:val="00010F36"/>
    <w:rsid w:val="00030C19"/>
    <w:rsid w:val="000345AC"/>
    <w:rsid w:val="00035469"/>
    <w:rsid w:val="00037F51"/>
    <w:rsid w:val="00052225"/>
    <w:rsid w:val="0005402F"/>
    <w:rsid w:val="0005584D"/>
    <w:rsid w:val="0005656C"/>
    <w:rsid w:val="000625CE"/>
    <w:rsid w:val="000630EC"/>
    <w:rsid w:val="000665E0"/>
    <w:rsid w:val="0006672B"/>
    <w:rsid w:val="00067286"/>
    <w:rsid w:val="00067CC2"/>
    <w:rsid w:val="00070443"/>
    <w:rsid w:val="00072179"/>
    <w:rsid w:val="000733F0"/>
    <w:rsid w:val="00081B6C"/>
    <w:rsid w:val="00081C9C"/>
    <w:rsid w:val="00086FE4"/>
    <w:rsid w:val="000875CF"/>
    <w:rsid w:val="000910F5"/>
    <w:rsid w:val="000936DE"/>
    <w:rsid w:val="000954EF"/>
    <w:rsid w:val="000965E7"/>
    <w:rsid w:val="000A1D35"/>
    <w:rsid w:val="000A1F16"/>
    <w:rsid w:val="000A1FA0"/>
    <w:rsid w:val="000A731E"/>
    <w:rsid w:val="000B46B5"/>
    <w:rsid w:val="000C4247"/>
    <w:rsid w:val="000D155E"/>
    <w:rsid w:val="000D6DFE"/>
    <w:rsid w:val="000E1201"/>
    <w:rsid w:val="000E2FE0"/>
    <w:rsid w:val="000F4B9E"/>
    <w:rsid w:val="001039DD"/>
    <w:rsid w:val="0011218F"/>
    <w:rsid w:val="0011286C"/>
    <w:rsid w:val="0012724F"/>
    <w:rsid w:val="00136D4C"/>
    <w:rsid w:val="00141E7D"/>
    <w:rsid w:val="001461C7"/>
    <w:rsid w:val="00151988"/>
    <w:rsid w:val="00152B8F"/>
    <w:rsid w:val="001531D3"/>
    <w:rsid w:val="00155FF5"/>
    <w:rsid w:val="001706B1"/>
    <w:rsid w:val="00171AB9"/>
    <w:rsid w:val="0017205E"/>
    <w:rsid w:val="00183151"/>
    <w:rsid w:val="00183587"/>
    <w:rsid w:val="00183F4B"/>
    <w:rsid w:val="001857AA"/>
    <w:rsid w:val="001926AE"/>
    <w:rsid w:val="00197A09"/>
    <w:rsid w:val="001A311A"/>
    <w:rsid w:val="001B157B"/>
    <w:rsid w:val="001B1C43"/>
    <w:rsid w:val="001B458F"/>
    <w:rsid w:val="001B7079"/>
    <w:rsid w:val="001D2F14"/>
    <w:rsid w:val="001D312E"/>
    <w:rsid w:val="001E2D97"/>
    <w:rsid w:val="001E7882"/>
    <w:rsid w:val="001F3998"/>
    <w:rsid w:val="001F409B"/>
    <w:rsid w:val="00200189"/>
    <w:rsid w:val="00203083"/>
    <w:rsid w:val="0020484C"/>
    <w:rsid w:val="00207957"/>
    <w:rsid w:val="0021265F"/>
    <w:rsid w:val="00213734"/>
    <w:rsid w:val="002173EC"/>
    <w:rsid w:val="00222EDD"/>
    <w:rsid w:val="002244BD"/>
    <w:rsid w:val="00224FC0"/>
    <w:rsid w:val="002264A3"/>
    <w:rsid w:val="00226B8A"/>
    <w:rsid w:val="00234901"/>
    <w:rsid w:val="00236EED"/>
    <w:rsid w:val="00240F05"/>
    <w:rsid w:val="00241CBD"/>
    <w:rsid w:val="00247766"/>
    <w:rsid w:val="00253352"/>
    <w:rsid w:val="002534B7"/>
    <w:rsid w:val="00253917"/>
    <w:rsid w:val="002676A9"/>
    <w:rsid w:val="00267800"/>
    <w:rsid w:val="00272E45"/>
    <w:rsid w:val="00282E5B"/>
    <w:rsid w:val="00283BC9"/>
    <w:rsid w:val="00284DB9"/>
    <w:rsid w:val="00287A97"/>
    <w:rsid w:val="00290174"/>
    <w:rsid w:val="00292DB4"/>
    <w:rsid w:val="002A0085"/>
    <w:rsid w:val="002A1D51"/>
    <w:rsid w:val="002A5820"/>
    <w:rsid w:val="002A7E7D"/>
    <w:rsid w:val="002B0F79"/>
    <w:rsid w:val="002B6EBF"/>
    <w:rsid w:val="002C14EE"/>
    <w:rsid w:val="002C31D2"/>
    <w:rsid w:val="002C7500"/>
    <w:rsid w:val="002D35EA"/>
    <w:rsid w:val="002D417C"/>
    <w:rsid w:val="002E2DC5"/>
    <w:rsid w:val="002E6F6A"/>
    <w:rsid w:val="002F1954"/>
    <w:rsid w:val="002F63C8"/>
    <w:rsid w:val="00300CE2"/>
    <w:rsid w:val="00300F82"/>
    <w:rsid w:val="0030156D"/>
    <w:rsid w:val="00302577"/>
    <w:rsid w:val="003055E4"/>
    <w:rsid w:val="0030621D"/>
    <w:rsid w:val="00307760"/>
    <w:rsid w:val="0031531D"/>
    <w:rsid w:val="00315FB1"/>
    <w:rsid w:val="00315FE8"/>
    <w:rsid w:val="003219DA"/>
    <w:rsid w:val="0032218B"/>
    <w:rsid w:val="003235CC"/>
    <w:rsid w:val="0032470E"/>
    <w:rsid w:val="00327076"/>
    <w:rsid w:val="00331481"/>
    <w:rsid w:val="00331EE1"/>
    <w:rsid w:val="00336C60"/>
    <w:rsid w:val="00340605"/>
    <w:rsid w:val="003475F2"/>
    <w:rsid w:val="00350342"/>
    <w:rsid w:val="0035095A"/>
    <w:rsid w:val="0035097F"/>
    <w:rsid w:val="00353A88"/>
    <w:rsid w:val="00357DF0"/>
    <w:rsid w:val="00366648"/>
    <w:rsid w:val="00373CC6"/>
    <w:rsid w:val="00380DF4"/>
    <w:rsid w:val="00381530"/>
    <w:rsid w:val="0038271E"/>
    <w:rsid w:val="0038316D"/>
    <w:rsid w:val="00387278"/>
    <w:rsid w:val="00393D46"/>
    <w:rsid w:val="00396785"/>
    <w:rsid w:val="003A092D"/>
    <w:rsid w:val="003A0A46"/>
    <w:rsid w:val="003A29A6"/>
    <w:rsid w:val="003A321B"/>
    <w:rsid w:val="003A326D"/>
    <w:rsid w:val="003A495B"/>
    <w:rsid w:val="003A7BB5"/>
    <w:rsid w:val="003B21F0"/>
    <w:rsid w:val="003B4430"/>
    <w:rsid w:val="003B48B8"/>
    <w:rsid w:val="003B7CD4"/>
    <w:rsid w:val="003C35DA"/>
    <w:rsid w:val="003C3A82"/>
    <w:rsid w:val="003C6814"/>
    <w:rsid w:val="003D0673"/>
    <w:rsid w:val="003E04BF"/>
    <w:rsid w:val="003E4BDE"/>
    <w:rsid w:val="003E5F54"/>
    <w:rsid w:val="003F00F8"/>
    <w:rsid w:val="003F3678"/>
    <w:rsid w:val="003F738D"/>
    <w:rsid w:val="003F769B"/>
    <w:rsid w:val="00401C05"/>
    <w:rsid w:val="004048F1"/>
    <w:rsid w:val="00406BCD"/>
    <w:rsid w:val="00414982"/>
    <w:rsid w:val="00417504"/>
    <w:rsid w:val="00425F0E"/>
    <w:rsid w:val="00425F62"/>
    <w:rsid w:val="0043759D"/>
    <w:rsid w:val="0044038E"/>
    <w:rsid w:val="00441460"/>
    <w:rsid w:val="00441951"/>
    <w:rsid w:val="00451174"/>
    <w:rsid w:val="00460844"/>
    <w:rsid w:val="00496D58"/>
    <w:rsid w:val="004A06A8"/>
    <w:rsid w:val="004A2585"/>
    <w:rsid w:val="004A314D"/>
    <w:rsid w:val="004A52CE"/>
    <w:rsid w:val="004B1118"/>
    <w:rsid w:val="004B64D1"/>
    <w:rsid w:val="004B7784"/>
    <w:rsid w:val="004C6E1D"/>
    <w:rsid w:val="004F1556"/>
    <w:rsid w:val="00505483"/>
    <w:rsid w:val="00507CD1"/>
    <w:rsid w:val="00510A07"/>
    <w:rsid w:val="00513E37"/>
    <w:rsid w:val="00514651"/>
    <w:rsid w:val="00515D35"/>
    <w:rsid w:val="00520934"/>
    <w:rsid w:val="0052238F"/>
    <w:rsid w:val="0052558E"/>
    <w:rsid w:val="005263BB"/>
    <w:rsid w:val="0053040C"/>
    <w:rsid w:val="005375B9"/>
    <w:rsid w:val="005464D8"/>
    <w:rsid w:val="0055078C"/>
    <w:rsid w:val="005569F4"/>
    <w:rsid w:val="005602FC"/>
    <w:rsid w:val="00560AA8"/>
    <w:rsid w:val="00567B7F"/>
    <w:rsid w:val="00570ECF"/>
    <w:rsid w:val="00572B80"/>
    <w:rsid w:val="00582CCE"/>
    <w:rsid w:val="005831D4"/>
    <w:rsid w:val="005858F6"/>
    <w:rsid w:val="005907BF"/>
    <w:rsid w:val="00591FEF"/>
    <w:rsid w:val="00592190"/>
    <w:rsid w:val="005947B0"/>
    <w:rsid w:val="0059748F"/>
    <w:rsid w:val="005A3D18"/>
    <w:rsid w:val="005A6C5A"/>
    <w:rsid w:val="005B2AAB"/>
    <w:rsid w:val="005B2D9F"/>
    <w:rsid w:val="005B312F"/>
    <w:rsid w:val="005B7A76"/>
    <w:rsid w:val="005C3174"/>
    <w:rsid w:val="005C5513"/>
    <w:rsid w:val="005C5908"/>
    <w:rsid w:val="005D0200"/>
    <w:rsid w:val="005D2A15"/>
    <w:rsid w:val="005D71A4"/>
    <w:rsid w:val="005D756D"/>
    <w:rsid w:val="005D7CCD"/>
    <w:rsid w:val="005E2D24"/>
    <w:rsid w:val="005E4710"/>
    <w:rsid w:val="006002BE"/>
    <w:rsid w:val="006006AE"/>
    <w:rsid w:val="006048D8"/>
    <w:rsid w:val="00607BAD"/>
    <w:rsid w:val="006113FB"/>
    <w:rsid w:val="006116FF"/>
    <w:rsid w:val="0061267D"/>
    <w:rsid w:val="006231A4"/>
    <w:rsid w:val="00627781"/>
    <w:rsid w:val="00634265"/>
    <w:rsid w:val="00634920"/>
    <w:rsid w:val="00643067"/>
    <w:rsid w:val="00647678"/>
    <w:rsid w:val="00647844"/>
    <w:rsid w:val="006556B3"/>
    <w:rsid w:val="00656128"/>
    <w:rsid w:val="00667889"/>
    <w:rsid w:val="00676C5E"/>
    <w:rsid w:val="00680305"/>
    <w:rsid w:val="00681C16"/>
    <w:rsid w:val="00692543"/>
    <w:rsid w:val="00692B94"/>
    <w:rsid w:val="006934BB"/>
    <w:rsid w:val="00695582"/>
    <w:rsid w:val="00695911"/>
    <w:rsid w:val="006A2642"/>
    <w:rsid w:val="006B1B5A"/>
    <w:rsid w:val="006B26D2"/>
    <w:rsid w:val="006B5C6F"/>
    <w:rsid w:val="006D347B"/>
    <w:rsid w:val="006E6CE8"/>
    <w:rsid w:val="006E7A65"/>
    <w:rsid w:val="006F231B"/>
    <w:rsid w:val="006F59AE"/>
    <w:rsid w:val="006F7A96"/>
    <w:rsid w:val="007018B9"/>
    <w:rsid w:val="007074A0"/>
    <w:rsid w:val="00711344"/>
    <w:rsid w:val="00713809"/>
    <w:rsid w:val="00715A22"/>
    <w:rsid w:val="00717DB3"/>
    <w:rsid w:val="007209BB"/>
    <w:rsid w:val="00721988"/>
    <w:rsid w:val="00724E05"/>
    <w:rsid w:val="00731F83"/>
    <w:rsid w:val="00734207"/>
    <w:rsid w:val="00743A4F"/>
    <w:rsid w:val="00746524"/>
    <w:rsid w:val="00746EF1"/>
    <w:rsid w:val="0075012D"/>
    <w:rsid w:val="00753869"/>
    <w:rsid w:val="00757799"/>
    <w:rsid w:val="007600E2"/>
    <w:rsid w:val="00760B1B"/>
    <w:rsid w:val="007666B9"/>
    <w:rsid w:val="00773991"/>
    <w:rsid w:val="00775BB5"/>
    <w:rsid w:val="00775FB0"/>
    <w:rsid w:val="00780144"/>
    <w:rsid w:val="0078215E"/>
    <w:rsid w:val="0079029B"/>
    <w:rsid w:val="00790625"/>
    <w:rsid w:val="00794D2E"/>
    <w:rsid w:val="007A4681"/>
    <w:rsid w:val="007A66C5"/>
    <w:rsid w:val="007B41BD"/>
    <w:rsid w:val="007B4687"/>
    <w:rsid w:val="007B53FA"/>
    <w:rsid w:val="007B5866"/>
    <w:rsid w:val="007C2429"/>
    <w:rsid w:val="007C60DA"/>
    <w:rsid w:val="007D5BE8"/>
    <w:rsid w:val="007E67FE"/>
    <w:rsid w:val="007E7924"/>
    <w:rsid w:val="00800F25"/>
    <w:rsid w:val="00801E10"/>
    <w:rsid w:val="008032BC"/>
    <w:rsid w:val="00804195"/>
    <w:rsid w:val="008202A0"/>
    <w:rsid w:val="00820620"/>
    <w:rsid w:val="008206D7"/>
    <w:rsid w:val="00825697"/>
    <w:rsid w:val="00835866"/>
    <w:rsid w:val="00852707"/>
    <w:rsid w:val="0086129A"/>
    <w:rsid w:val="008627C4"/>
    <w:rsid w:val="00866F45"/>
    <w:rsid w:val="00867C31"/>
    <w:rsid w:val="00871D85"/>
    <w:rsid w:val="008906BD"/>
    <w:rsid w:val="00890E21"/>
    <w:rsid w:val="008922A2"/>
    <w:rsid w:val="008927CC"/>
    <w:rsid w:val="0089378B"/>
    <w:rsid w:val="0089406D"/>
    <w:rsid w:val="008A145E"/>
    <w:rsid w:val="008A14BC"/>
    <w:rsid w:val="008A2700"/>
    <w:rsid w:val="008A423C"/>
    <w:rsid w:val="008A425C"/>
    <w:rsid w:val="008A4489"/>
    <w:rsid w:val="008B6C19"/>
    <w:rsid w:val="008C037D"/>
    <w:rsid w:val="008C2D22"/>
    <w:rsid w:val="008C639B"/>
    <w:rsid w:val="008C63EB"/>
    <w:rsid w:val="008C7493"/>
    <w:rsid w:val="008D5499"/>
    <w:rsid w:val="008D584A"/>
    <w:rsid w:val="008E2680"/>
    <w:rsid w:val="008E5A82"/>
    <w:rsid w:val="008F2E5E"/>
    <w:rsid w:val="008F4B9F"/>
    <w:rsid w:val="008F5EC3"/>
    <w:rsid w:val="00901283"/>
    <w:rsid w:val="0090190A"/>
    <w:rsid w:val="00903429"/>
    <w:rsid w:val="00904BAA"/>
    <w:rsid w:val="00905560"/>
    <w:rsid w:val="0091647D"/>
    <w:rsid w:val="00916EBB"/>
    <w:rsid w:val="009238E3"/>
    <w:rsid w:val="00927965"/>
    <w:rsid w:val="009336C8"/>
    <w:rsid w:val="00933FFD"/>
    <w:rsid w:val="009369BE"/>
    <w:rsid w:val="00945FFF"/>
    <w:rsid w:val="009478BF"/>
    <w:rsid w:val="009548A4"/>
    <w:rsid w:val="0096093D"/>
    <w:rsid w:val="00970DF3"/>
    <w:rsid w:val="0097115A"/>
    <w:rsid w:val="0097671A"/>
    <w:rsid w:val="0098115E"/>
    <w:rsid w:val="00985F00"/>
    <w:rsid w:val="00986D09"/>
    <w:rsid w:val="0099676D"/>
    <w:rsid w:val="00997411"/>
    <w:rsid w:val="009A2E9F"/>
    <w:rsid w:val="009A36EE"/>
    <w:rsid w:val="009B25C4"/>
    <w:rsid w:val="009B3FFD"/>
    <w:rsid w:val="009B4959"/>
    <w:rsid w:val="009C57B3"/>
    <w:rsid w:val="009D43B9"/>
    <w:rsid w:val="009D4648"/>
    <w:rsid w:val="009D5E7E"/>
    <w:rsid w:val="009E2942"/>
    <w:rsid w:val="009E7C71"/>
    <w:rsid w:val="009F2003"/>
    <w:rsid w:val="009F2267"/>
    <w:rsid w:val="009F2AE7"/>
    <w:rsid w:val="009F4356"/>
    <w:rsid w:val="00A01E4C"/>
    <w:rsid w:val="00A04451"/>
    <w:rsid w:val="00A12D69"/>
    <w:rsid w:val="00A148AB"/>
    <w:rsid w:val="00A164CF"/>
    <w:rsid w:val="00A21234"/>
    <w:rsid w:val="00A254A7"/>
    <w:rsid w:val="00A335F7"/>
    <w:rsid w:val="00A36ED6"/>
    <w:rsid w:val="00A37A8C"/>
    <w:rsid w:val="00A44D1B"/>
    <w:rsid w:val="00A47BFF"/>
    <w:rsid w:val="00A51E09"/>
    <w:rsid w:val="00A5605D"/>
    <w:rsid w:val="00A63DF3"/>
    <w:rsid w:val="00A713F3"/>
    <w:rsid w:val="00A818EA"/>
    <w:rsid w:val="00A82FFE"/>
    <w:rsid w:val="00A838BF"/>
    <w:rsid w:val="00A866FB"/>
    <w:rsid w:val="00A92398"/>
    <w:rsid w:val="00A94A6E"/>
    <w:rsid w:val="00A94C06"/>
    <w:rsid w:val="00AA51F5"/>
    <w:rsid w:val="00AA665C"/>
    <w:rsid w:val="00AB1C90"/>
    <w:rsid w:val="00AB2D63"/>
    <w:rsid w:val="00AB2DC2"/>
    <w:rsid w:val="00AB498E"/>
    <w:rsid w:val="00AB705C"/>
    <w:rsid w:val="00AD050E"/>
    <w:rsid w:val="00AD144A"/>
    <w:rsid w:val="00AD246A"/>
    <w:rsid w:val="00AD3B2E"/>
    <w:rsid w:val="00AF621A"/>
    <w:rsid w:val="00AF6BF9"/>
    <w:rsid w:val="00B015B5"/>
    <w:rsid w:val="00B0507B"/>
    <w:rsid w:val="00B10EB9"/>
    <w:rsid w:val="00B11DF4"/>
    <w:rsid w:val="00B139F3"/>
    <w:rsid w:val="00B13BA5"/>
    <w:rsid w:val="00B2677A"/>
    <w:rsid w:val="00B26B25"/>
    <w:rsid w:val="00B27B45"/>
    <w:rsid w:val="00B32E3E"/>
    <w:rsid w:val="00B34E3B"/>
    <w:rsid w:val="00B4472B"/>
    <w:rsid w:val="00B500B3"/>
    <w:rsid w:val="00B519EC"/>
    <w:rsid w:val="00B55129"/>
    <w:rsid w:val="00B73D79"/>
    <w:rsid w:val="00B75FB5"/>
    <w:rsid w:val="00B805B2"/>
    <w:rsid w:val="00B80F49"/>
    <w:rsid w:val="00B814F4"/>
    <w:rsid w:val="00B87D03"/>
    <w:rsid w:val="00B904BC"/>
    <w:rsid w:val="00B912EB"/>
    <w:rsid w:val="00B91A1B"/>
    <w:rsid w:val="00B951DC"/>
    <w:rsid w:val="00BA0D49"/>
    <w:rsid w:val="00BA3246"/>
    <w:rsid w:val="00BA6593"/>
    <w:rsid w:val="00BB3213"/>
    <w:rsid w:val="00BB7E84"/>
    <w:rsid w:val="00BC1EC0"/>
    <w:rsid w:val="00BD237C"/>
    <w:rsid w:val="00BD3773"/>
    <w:rsid w:val="00BD492E"/>
    <w:rsid w:val="00BD4BA9"/>
    <w:rsid w:val="00BE0B1F"/>
    <w:rsid w:val="00BE3941"/>
    <w:rsid w:val="00BE5DE0"/>
    <w:rsid w:val="00BE5E99"/>
    <w:rsid w:val="00BF5651"/>
    <w:rsid w:val="00BF57D4"/>
    <w:rsid w:val="00BF78E6"/>
    <w:rsid w:val="00C00423"/>
    <w:rsid w:val="00C04F4F"/>
    <w:rsid w:val="00C0623A"/>
    <w:rsid w:val="00C15E33"/>
    <w:rsid w:val="00C17C0B"/>
    <w:rsid w:val="00C24119"/>
    <w:rsid w:val="00C26242"/>
    <w:rsid w:val="00C318B1"/>
    <w:rsid w:val="00C3311F"/>
    <w:rsid w:val="00C3598B"/>
    <w:rsid w:val="00C36474"/>
    <w:rsid w:val="00C367EE"/>
    <w:rsid w:val="00C53AFA"/>
    <w:rsid w:val="00C543CB"/>
    <w:rsid w:val="00C775A7"/>
    <w:rsid w:val="00C9746C"/>
    <w:rsid w:val="00CA0611"/>
    <w:rsid w:val="00CA1608"/>
    <w:rsid w:val="00CA31C3"/>
    <w:rsid w:val="00CB01CD"/>
    <w:rsid w:val="00CB2A55"/>
    <w:rsid w:val="00CB7638"/>
    <w:rsid w:val="00CC4B89"/>
    <w:rsid w:val="00CD1D0F"/>
    <w:rsid w:val="00CD581F"/>
    <w:rsid w:val="00CE7DAE"/>
    <w:rsid w:val="00CF59D4"/>
    <w:rsid w:val="00D03C31"/>
    <w:rsid w:val="00D0461A"/>
    <w:rsid w:val="00D13E58"/>
    <w:rsid w:val="00D14B8B"/>
    <w:rsid w:val="00D16C4C"/>
    <w:rsid w:val="00D220F7"/>
    <w:rsid w:val="00D34149"/>
    <w:rsid w:val="00D34743"/>
    <w:rsid w:val="00D365EC"/>
    <w:rsid w:val="00D36F04"/>
    <w:rsid w:val="00D41ACC"/>
    <w:rsid w:val="00D43BB4"/>
    <w:rsid w:val="00D5246B"/>
    <w:rsid w:val="00D52EBD"/>
    <w:rsid w:val="00D61EEE"/>
    <w:rsid w:val="00D67966"/>
    <w:rsid w:val="00D730F9"/>
    <w:rsid w:val="00D846FC"/>
    <w:rsid w:val="00D86E9B"/>
    <w:rsid w:val="00D87114"/>
    <w:rsid w:val="00D87546"/>
    <w:rsid w:val="00D90163"/>
    <w:rsid w:val="00D90BF6"/>
    <w:rsid w:val="00D96A1B"/>
    <w:rsid w:val="00DA0B95"/>
    <w:rsid w:val="00DB3E84"/>
    <w:rsid w:val="00DB4890"/>
    <w:rsid w:val="00DD6650"/>
    <w:rsid w:val="00DF1CAB"/>
    <w:rsid w:val="00DF224D"/>
    <w:rsid w:val="00E030CF"/>
    <w:rsid w:val="00E03945"/>
    <w:rsid w:val="00E05E74"/>
    <w:rsid w:val="00E1080E"/>
    <w:rsid w:val="00E12D94"/>
    <w:rsid w:val="00E2049D"/>
    <w:rsid w:val="00E24B8D"/>
    <w:rsid w:val="00E2532B"/>
    <w:rsid w:val="00E26CC6"/>
    <w:rsid w:val="00E31150"/>
    <w:rsid w:val="00E31708"/>
    <w:rsid w:val="00E34B5E"/>
    <w:rsid w:val="00E35F0F"/>
    <w:rsid w:val="00E55842"/>
    <w:rsid w:val="00E56677"/>
    <w:rsid w:val="00E61F86"/>
    <w:rsid w:val="00E7200D"/>
    <w:rsid w:val="00E777C6"/>
    <w:rsid w:val="00E81991"/>
    <w:rsid w:val="00E820EA"/>
    <w:rsid w:val="00E876A6"/>
    <w:rsid w:val="00E87C91"/>
    <w:rsid w:val="00E92906"/>
    <w:rsid w:val="00E93D4C"/>
    <w:rsid w:val="00EA05F8"/>
    <w:rsid w:val="00EA37E0"/>
    <w:rsid w:val="00EA4AAB"/>
    <w:rsid w:val="00EA727C"/>
    <w:rsid w:val="00EB0EA7"/>
    <w:rsid w:val="00EB2021"/>
    <w:rsid w:val="00EC2EC6"/>
    <w:rsid w:val="00EC3F2A"/>
    <w:rsid w:val="00EC4651"/>
    <w:rsid w:val="00ED2426"/>
    <w:rsid w:val="00ED3368"/>
    <w:rsid w:val="00ED7A60"/>
    <w:rsid w:val="00EE6788"/>
    <w:rsid w:val="00EF01FF"/>
    <w:rsid w:val="00EF0D85"/>
    <w:rsid w:val="00EF3AF8"/>
    <w:rsid w:val="00EF3F05"/>
    <w:rsid w:val="00EF5DDD"/>
    <w:rsid w:val="00F04227"/>
    <w:rsid w:val="00F146E7"/>
    <w:rsid w:val="00F15057"/>
    <w:rsid w:val="00F224D5"/>
    <w:rsid w:val="00F23DD9"/>
    <w:rsid w:val="00F257F2"/>
    <w:rsid w:val="00F26E6C"/>
    <w:rsid w:val="00F30753"/>
    <w:rsid w:val="00F30869"/>
    <w:rsid w:val="00F342F8"/>
    <w:rsid w:val="00F370AE"/>
    <w:rsid w:val="00F4368E"/>
    <w:rsid w:val="00F605C6"/>
    <w:rsid w:val="00F63246"/>
    <w:rsid w:val="00F64E2B"/>
    <w:rsid w:val="00F727EC"/>
    <w:rsid w:val="00F73BEC"/>
    <w:rsid w:val="00F7606B"/>
    <w:rsid w:val="00F802C7"/>
    <w:rsid w:val="00F8483C"/>
    <w:rsid w:val="00F84E60"/>
    <w:rsid w:val="00F85637"/>
    <w:rsid w:val="00F861E5"/>
    <w:rsid w:val="00F93BB9"/>
    <w:rsid w:val="00F947D1"/>
    <w:rsid w:val="00FA4E77"/>
    <w:rsid w:val="00FA7721"/>
    <w:rsid w:val="00FB3066"/>
    <w:rsid w:val="00FB3432"/>
    <w:rsid w:val="00FB4903"/>
    <w:rsid w:val="00FB494A"/>
    <w:rsid w:val="00FC12AD"/>
    <w:rsid w:val="00FD4160"/>
    <w:rsid w:val="00FE102A"/>
    <w:rsid w:val="00FE462D"/>
    <w:rsid w:val="00FE7113"/>
    <w:rsid w:val="00FF0029"/>
    <w:rsid w:val="00FF3F1C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E22AA7"/>
  <w15:chartTrackingRefBased/>
  <w15:docId w15:val="{46E5D66D-1D62-409D-A0DA-90C6D8C8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Heading1">
    <w:name w:val="heading 1"/>
    <w:next w:val="Heading2"/>
    <w:qFormat/>
    <w:pPr>
      <w:keepNext/>
      <w:numPr>
        <w:numId w:val="35"/>
      </w:numPr>
      <w:spacing w:before="240" w:after="240"/>
      <w:jc w:val="both"/>
      <w:outlineLvl w:val="0"/>
    </w:pPr>
    <w:rPr>
      <w:rFonts w:ascii="Arial" w:eastAsia="SimHei" w:hAnsi="Arial"/>
      <w:b/>
      <w:sz w:val="32"/>
      <w:szCs w:val="32"/>
    </w:rPr>
  </w:style>
  <w:style w:type="paragraph" w:styleId="Heading2">
    <w:name w:val="heading 2"/>
    <w:next w:val="Normal"/>
    <w:qFormat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SimHei" w:hAnsi="Arial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35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SimHei"/>
      <w:bCs/>
      <w:kern w:val="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表格题注"/>
    <w:next w:val="Normal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1">
    <w:name w:val="表格文本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2">
    <w:name w:val="表头文本"/>
    <w:pPr>
      <w:jc w:val="center"/>
    </w:pPr>
    <w:rPr>
      <w:rFonts w:ascii="Arial" w:hAnsi="Arial"/>
      <w:b/>
      <w:sz w:val="21"/>
      <w:szCs w:val="21"/>
    </w:rPr>
  </w:style>
  <w:style w:type="table" w:customStyle="1" w:styleId="a3">
    <w:name w:val="表样式"/>
    <w:basedOn w:val="TableNormal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Normal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4">
    <w:name w:val="图样式"/>
    <w:basedOn w:val="Normal"/>
    <w:pPr>
      <w:keepNext/>
      <w:widowControl/>
      <w:spacing w:before="80" w:after="80"/>
      <w:jc w:val="center"/>
    </w:pPr>
  </w:style>
  <w:style w:type="paragraph" w:customStyle="1" w:styleId="a5">
    <w:name w:val="文档标题"/>
    <w:basedOn w:val="Normal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styleId="Footer">
    <w:name w:val="footer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Header">
    <w:name w:val="header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6">
    <w:name w:val="正文（首行不缩进）"/>
    <w:basedOn w:val="Normal"/>
  </w:style>
  <w:style w:type="paragraph" w:customStyle="1" w:styleId="a7">
    <w:name w:val="注示头"/>
    <w:basedOn w:val="Normal"/>
    <w:pPr>
      <w:pBdr>
        <w:top w:val="single" w:sz="4" w:space="1" w:color="000000"/>
      </w:pBdr>
      <w:jc w:val="both"/>
    </w:pPr>
    <w:rPr>
      <w:rFonts w:ascii="Arial" w:eastAsia="SimHei" w:hAnsi="Arial"/>
      <w:sz w:val="18"/>
    </w:rPr>
  </w:style>
  <w:style w:type="paragraph" w:customStyle="1" w:styleId="a8">
    <w:name w:val="注示文本"/>
    <w:basedOn w:val="Normal"/>
    <w:pPr>
      <w:pBdr>
        <w:bottom w:val="single" w:sz="4" w:space="1" w:color="000000"/>
      </w:pBdr>
      <w:ind w:firstLine="360"/>
      <w:jc w:val="both"/>
    </w:pPr>
    <w:rPr>
      <w:rFonts w:ascii="Arial" w:eastAsia="KaiTi_GB2312" w:hAnsi="Arial"/>
      <w:sz w:val="18"/>
      <w:szCs w:val="18"/>
    </w:rPr>
  </w:style>
  <w:style w:type="paragraph" w:customStyle="1" w:styleId="a9">
    <w:name w:val="编写建议"/>
    <w:basedOn w:val="Normal"/>
    <w:pPr>
      <w:ind w:firstLine="420"/>
    </w:pPr>
    <w:rPr>
      <w:rFonts w:ascii="Arial" w:hAnsi="Arial" w:cs="Arial"/>
      <w:i/>
      <w:color w:val="0000FF"/>
    </w:rPr>
  </w:style>
  <w:style w:type="table" w:styleId="TableGrid">
    <w:name w:val="Table Grid"/>
    <w:basedOn w:val="TableNormal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样式一"/>
    <w:basedOn w:val="DefaultParagraphFont"/>
    <w:rPr>
      <w:rFonts w:ascii="SimSun" w:hAnsi="SimSun"/>
      <w:b/>
      <w:bCs/>
      <w:color w:val="000000"/>
      <w:sz w:val="36"/>
    </w:rPr>
  </w:style>
  <w:style w:type="character" w:customStyle="1" w:styleId="ab">
    <w:name w:val="样式二"/>
    <w:basedOn w:val="aa"/>
    <w:rPr>
      <w:rFonts w:ascii="SimSun" w:hAnsi="SimSun"/>
      <w:b/>
      <w:bCs/>
      <w:color w:val="000000"/>
      <w:sz w:val="36"/>
    </w:rPr>
  </w:style>
  <w:style w:type="paragraph" w:styleId="BalloonText">
    <w:name w:val="Balloon Text"/>
    <w:basedOn w:val="Normal"/>
    <w:link w:val="BalloonTextChar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Pr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75012D"/>
    <w:pPr>
      <w:ind w:firstLineChars="200" w:firstLine="420"/>
    </w:pPr>
  </w:style>
  <w:style w:type="character" w:styleId="CommentReference">
    <w:name w:val="annotation reference"/>
    <w:basedOn w:val="DefaultParagraphFont"/>
    <w:semiHidden/>
    <w:unhideWhenUsed/>
    <w:rsid w:val="00B4472B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unhideWhenUsed/>
    <w:rsid w:val="00B4472B"/>
  </w:style>
  <w:style w:type="character" w:customStyle="1" w:styleId="CommentTextChar">
    <w:name w:val="Comment Text Char"/>
    <w:basedOn w:val="DefaultParagraphFont"/>
    <w:link w:val="CommentText"/>
    <w:semiHidden/>
    <w:rsid w:val="00B4472B"/>
    <w:rPr>
      <w:snapToGrid w:val="0"/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472B"/>
    <w:rPr>
      <w:b/>
      <w:bCs/>
      <w:snapToGrid w:val="0"/>
      <w:sz w:val="21"/>
      <w:szCs w:val="21"/>
    </w:rPr>
  </w:style>
  <w:style w:type="paragraph" w:styleId="EndnoteText">
    <w:name w:val="endnote text"/>
    <w:basedOn w:val="Normal"/>
    <w:link w:val="EndnoteTextChar"/>
    <w:semiHidden/>
    <w:unhideWhenUsed/>
    <w:rsid w:val="00010F3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10F36"/>
    <w:rPr>
      <w:snapToGrid w:val="0"/>
    </w:rPr>
  </w:style>
  <w:style w:type="character" w:styleId="EndnoteReference">
    <w:name w:val="endnote reference"/>
    <w:basedOn w:val="DefaultParagraphFont"/>
    <w:semiHidden/>
    <w:unhideWhenUsed/>
    <w:rsid w:val="00010F3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D336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15E3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  <w:snapToGrid/>
      <w:sz w:val="24"/>
      <w:szCs w:val="24"/>
      <w:lang w:eastAsia="en-US"/>
    </w:rPr>
  </w:style>
  <w:style w:type="paragraph" w:customStyle="1" w:styleId="Normal1">
    <w:name w:val="Normal1"/>
    <w:rsid w:val="00253352"/>
    <w:pPr>
      <w:widowControl w:val="0"/>
      <w:jc w:val="both"/>
    </w:pPr>
    <w:rPr>
      <w:rFonts w:ascii="Garamond" w:eastAsia="ËÎÌå" w:hAnsi="Garamond"/>
      <w:snapToGrid w:val="0"/>
      <w:kern w:val="18"/>
      <w:lang w:eastAsia="ru-RU"/>
    </w:rPr>
  </w:style>
  <w:style w:type="character" w:styleId="Strong">
    <w:name w:val="Strong"/>
    <w:qFormat/>
    <w:rsid w:val="002533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0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8758">
          <w:marLeft w:val="750"/>
          <w:marRight w:val="7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334">
          <w:marLeft w:val="750"/>
          <w:marRight w:val="75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78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2834">
              <w:marLeft w:val="90"/>
              <w:marRight w:val="0"/>
              <w:marTop w:val="0"/>
              <w:marBottom w:val="0"/>
              <w:divBdr>
                <w:top w:val="single" w:sz="6" w:space="5" w:color="E8E8E8"/>
                <w:left w:val="single" w:sz="6" w:space="7" w:color="E8E8E8"/>
                <w:bottom w:val="single" w:sz="6" w:space="5" w:color="E8E8E8"/>
                <w:right w:val="single" w:sz="6" w:space="7" w:color="E8E8E8"/>
              </w:divBdr>
              <w:divsChild>
                <w:div w:id="16729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6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vana.tadic@huawei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Huawei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Huawe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inkedin.com/company/Huawe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uawei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4201F-F0AC-4706-B77B-C35AEF03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Zhangyan (Austin, Public Affairs)</dc:creator>
  <cp:keywords/>
  <dc:description/>
  <cp:lastModifiedBy>Jovana Tadic</cp:lastModifiedBy>
  <cp:revision>13</cp:revision>
  <dcterms:created xsi:type="dcterms:W3CDTF">2020-12-07T16:08:00Z</dcterms:created>
  <dcterms:modified xsi:type="dcterms:W3CDTF">2020-12-08T11:03:00Z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(3)aZIh9+eKrwMrIxR4Wm7O1jumyrmUNSR7aCYt12y9Tit3/koYafo4IR8iY2sqZ7GMQr++3iPh
tzNVYzuIm2BM0dZWJuJGVHrSrkNvDs/9Uv0eV0lAWMNFYiVG2w/rE4XWuWr0Ahl84Sxvp/X9
rgnZafP2eZ15P8XsPu5y5eDg+GcHwHD6ocFvUpjc7nvzxDY9b/M6paVFkdN+uYJVRRslMaU6
uDW1LuFIFCBjcPnZii</vt:lpwstr>
  </property>
  <property fmtid="{D5CDD505-2E9C-101B-9397-08002B2CF9AE}" pid="3" name="_2015_ms_pID_7253431">
    <vt:lpwstr>TOqm7VsSjNeBOeuwtwu224N4eh3dc5LSvbB6W3tapLaoSiXYUe+JNT
N9WU6mlW8LwOv8JMvg4RyGTeSbBJCBm9v2aMtHM/CNlxqnVGPvC0h/ZIMqudY4xNs+ei05d2
nMnclK+vmEje2iFSbA7tRVII+imrQDugV09zcxnqHsBaMTMCrQ1qWtEpmWIWw+2mnyvaxSjo
O+HidtVMZgw0PRhfsVzjL9R7jyDk7RW9sTux</vt:lpwstr>
  </property>
  <property fmtid="{D5CDD505-2E9C-101B-9397-08002B2CF9AE}" pid="4" name="_2015_ms_pID_7253432">
    <vt:lpwstr>EQ==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1593617200</vt:lpwstr>
  </property>
</Properties>
</file>