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ED5F9" w14:textId="77777777" w:rsidR="009D1335" w:rsidRDefault="009D1335" w:rsidP="00D16A07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</w:p>
    <w:p w14:paraId="49BE15A6" w14:textId="77777777" w:rsidR="009D1335" w:rsidRDefault="009D1335" w:rsidP="00D16A07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</w:p>
    <w:p w14:paraId="6D53C938" w14:textId="762377F6" w:rsidR="00D16A07" w:rsidRPr="00D37B4F" w:rsidRDefault="00D16A07" w:rsidP="00D16A07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  <w:proofErr w:type="spellStart"/>
      <w:r w:rsidRPr="00D37B4F">
        <w:rPr>
          <w:rFonts w:eastAsia="Times New Roman" w:cstheme="minorHAnsi"/>
          <w:b/>
          <w:sz w:val="32"/>
          <w:szCs w:val="32"/>
        </w:rPr>
        <w:t>Predstavljeni</w:t>
      </w:r>
      <w:proofErr w:type="spellEnd"/>
      <w:r w:rsidRPr="00D37B4F">
        <w:rPr>
          <w:rFonts w:eastAsia="Times New Roman" w:cstheme="minorHAnsi"/>
          <w:b/>
          <w:sz w:val="32"/>
          <w:szCs w:val="32"/>
        </w:rPr>
        <w:t xml:space="preserve"> </w:t>
      </w:r>
      <w:proofErr w:type="spellStart"/>
      <w:r w:rsidRPr="00D37B4F">
        <w:rPr>
          <w:rFonts w:eastAsia="Times New Roman" w:cstheme="minorHAnsi"/>
          <w:b/>
          <w:sz w:val="32"/>
          <w:szCs w:val="32"/>
        </w:rPr>
        <w:t>novi</w:t>
      </w:r>
      <w:proofErr w:type="spellEnd"/>
      <w:r w:rsidRPr="00D37B4F">
        <w:rPr>
          <w:rFonts w:eastAsia="Times New Roman" w:cstheme="minorHAnsi"/>
          <w:b/>
          <w:sz w:val="32"/>
          <w:szCs w:val="32"/>
        </w:rPr>
        <w:t xml:space="preserve"> Nokia </w:t>
      </w:r>
      <w:proofErr w:type="spellStart"/>
      <w:r w:rsidRPr="00D37B4F">
        <w:rPr>
          <w:rFonts w:eastAsia="Times New Roman" w:cstheme="minorHAnsi"/>
          <w:b/>
          <w:sz w:val="32"/>
          <w:szCs w:val="32"/>
        </w:rPr>
        <w:t>telefoni</w:t>
      </w:r>
      <w:proofErr w:type="spellEnd"/>
      <w:r w:rsidRPr="00D37B4F">
        <w:rPr>
          <w:rFonts w:eastAsia="Times New Roman" w:cstheme="minorHAnsi"/>
          <w:b/>
          <w:sz w:val="32"/>
          <w:szCs w:val="32"/>
        </w:rPr>
        <w:t xml:space="preserve"> </w:t>
      </w:r>
      <w:proofErr w:type="spellStart"/>
      <w:r w:rsidRPr="00D37B4F">
        <w:rPr>
          <w:rFonts w:eastAsia="Times New Roman" w:cstheme="minorHAnsi"/>
          <w:b/>
          <w:sz w:val="32"/>
          <w:szCs w:val="32"/>
        </w:rPr>
        <w:t>koji</w:t>
      </w:r>
      <w:proofErr w:type="spellEnd"/>
      <w:r w:rsidRPr="00D37B4F">
        <w:rPr>
          <w:rFonts w:eastAsia="Times New Roman" w:cstheme="minorHAnsi"/>
          <w:b/>
          <w:sz w:val="32"/>
          <w:szCs w:val="32"/>
        </w:rPr>
        <w:t xml:space="preserve"> </w:t>
      </w:r>
      <w:proofErr w:type="spellStart"/>
      <w:r w:rsidRPr="00D37B4F">
        <w:rPr>
          <w:rFonts w:eastAsia="Times New Roman" w:cstheme="minorHAnsi"/>
          <w:b/>
          <w:sz w:val="32"/>
          <w:szCs w:val="32"/>
        </w:rPr>
        <w:t>donose</w:t>
      </w:r>
      <w:proofErr w:type="spellEnd"/>
      <w:r w:rsidRPr="00D37B4F">
        <w:rPr>
          <w:rFonts w:eastAsia="Times New Roman" w:cstheme="minorHAnsi"/>
          <w:b/>
          <w:sz w:val="32"/>
          <w:szCs w:val="32"/>
        </w:rPr>
        <w:t xml:space="preserve"> </w:t>
      </w:r>
      <w:proofErr w:type="spellStart"/>
      <w:r w:rsidRPr="00D37B4F">
        <w:rPr>
          <w:rFonts w:eastAsia="Times New Roman" w:cstheme="minorHAnsi"/>
          <w:b/>
          <w:sz w:val="32"/>
          <w:szCs w:val="32"/>
        </w:rPr>
        <w:t>vrhunska</w:t>
      </w:r>
      <w:proofErr w:type="spellEnd"/>
      <w:r w:rsidRPr="00D37B4F">
        <w:rPr>
          <w:rFonts w:eastAsia="Times New Roman" w:cstheme="minorHAnsi"/>
          <w:b/>
          <w:sz w:val="32"/>
          <w:szCs w:val="32"/>
        </w:rPr>
        <w:t xml:space="preserve"> </w:t>
      </w:r>
      <w:proofErr w:type="spellStart"/>
      <w:r w:rsidRPr="00D37B4F">
        <w:rPr>
          <w:rFonts w:eastAsia="Times New Roman" w:cstheme="minorHAnsi"/>
          <w:b/>
          <w:sz w:val="32"/>
          <w:szCs w:val="32"/>
        </w:rPr>
        <w:t>iskustva</w:t>
      </w:r>
      <w:proofErr w:type="spellEnd"/>
      <w:r w:rsidRPr="00D37B4F">
        <w:rPr>
          <w:rFonts w:eastAsia="Times New Roman" w:cstheme="minorHAnsi"/>
          <w:b/>
          <w:sz w:val="32"/>
          <w:szCs w:val="32"/>
        </w:rPr>
        <w:t xml:space="preserve"> </w:t>
      </w:r>
      <w:proofErr w:type="spellStart"/>
      <w:r w:rsidRPr="00D37B4F">
        <w:rPr>
          <w:rFonts w:eastAsia="Times New Roman" w:cstheme="minorHAnsi"/>
          <w:b/>
          <w:sz w:val="32"/>
          <w:szCs w:val="32"/>
        </w:rPr>
        <w:t>širom</w:t>
      </w:r>
      <w:proofErr w:type="spellEnd"/>
      <w:r w:rsidRPr="00D37B4F">
        <w:rPr>
          <w:rFonts w:eastAsia="Times New Roman" w:cstheme="minorHAnsi"/>
          <w:b/>
          <w:sz w:val="32"/>
          <w:szCs w:val="32"/>
        </w:rPr>
        <w:t xml:space="preserve"> </w:t>
      </w:r>
      <w:proofErr w:type="spellStart"/>
      <w:r w:rsidRPr="00D37B4F">
        <w:rPr>
          <w:rFonts w:eastAsia="Times New Roman" w:cstheme="minorHAnsi"/>
          <w:b/>
          <w:sz w:val="32"/>
          <w:szCs w:val="32"/>
        </w:rPr>
        <w:t>različitih</w:t>
      </w:r>
      <w:proofErr w:type="spellEnd"/>
      <w:r w:rsidRPr="00D37B4F">
        <w:rPr>
          <w:rFonts w:eastAsia="Times New Roman" w:cstheme="minorHAnsi"/>
          <w:b/>
          <w:sz w:val="32"/>
          <w:szCs w:val="32"/>
        </w:rPr>
        <w:t xml:space="preserve"> </w:t>
      </w:r>
      <w:proofErr w:type="spellStart"/>
      <w:r w:rsidRPr="00D37B4F">
        <w:rPr>
          <w:rFonts w:eastAsia="Times New Roman" w:cstheme="minorHAnsi"/>
          <w:b/>
          <w:sz w:val="32"/>
          <w:szCs w:val="32"/>
        </w:rPr>
        <w:t>segmenata</w:t>
      </w:r>
      <w:proofErr w:type="spellEnd"/>
    </w:p>
    <w:p w14:paraId="598F6648" w14:textId="77777777" w:rsidR="00D16A07" w:rsidRPr="00D37B4F" w:rsidRDefault="00D16A07" w:rsidP="00F1243A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</w:p>
    <w:p w14:paraId="461AB85B" w14:textId="77777777" w:rsidR="005B7959" w:rsidRPr="00D37B4F" w:rsidRDefault="005B7959" w:rsidP="00F1243A">
      <w:pPr>
        <w:spacing w:after="0" w:line="240" w:lineRule="auto"/>
        <w:jc w:val="center"/>
        <w:rPr>
          <w:rFonts w:eastAsia="Times New Roman" w:cstheme="minorHAnsi"/>
          <w:i/>
          <w:sz w:val="24"/>
          <w:szCs w:val="32"/>
        </w:rPr>
      </w:pPr>
    </w:p>
    <w:p w14:paraId="2B178331" w14:textId="77777777" w:rsidR="00987D86" w:rsidRPr="00D37B4F" w:rsidRDefault="00987D86" w:rsidP="00987D86">
      <w:pPr>
        <w:spacing w:after="0" w:line="240" w:lineRule="auto"/>
        <w:jc w:val="center"/>
        <w:rPr>
          <w:rFonts w:eastAsia="Times New Roman" w:cstheme="minorHAnsi"/>
          <w:i/>
          <w:sz w:val="24"/>
          <w:szCs w:val="32"/>
        </w:rPr>
      </w:pPr>
      <w:r w:rsidRPr="00D37B4F">
        <w:rPr>
          <w:rFonts w:eastAsia="Times New Roman" w:cstheme="minorHAnsi"/>
          <w:i/>
          <w:sz w:val="24"/>
          <w:szCs w:val="32"/>
        </w:rPr>
        <w:t xml:space="preserve">Nokia 7.2 i Nokia 6.2 </w:t>
      </w:r>
      <w:proofErr w:type="spellStart"/>
      <w:r w:rsidRPr="00D37B4F">
        <w:rPr>
          <w:rFonts w:eastAsia="Times New Roman" w:cstheme="minorHAnsi"/>
          <w:i/>
          <w:sz w:val="24"/>
          <w:szCs w:val="32"/>
        </w:rPr>
        <w:t>unapređuju</w:t>
      </w:r>
      <w:proofErr w:type="spellEnd"/>
      <w:r w:rsidRPr="00D37B4F">
        <w:rPr>
          <w:rFonts w:eastAsia="Times New Roman" w:cstheme="minorHAnsi"/>
          <w:i/>
          <w:sz w:val="24"/>
          <w:szCs w:val="32"/>
        </w:rPr>
        <w:t xml:space="preserve"> </w:t>
      </w:r>
      <w:proofErr w:type="spellStart"/>
      <w:r w:rsidRPr="00D37B4F">
        <w:rPr>
          <w:rFonts w:eastAsia="Times New Roman" w:cstheme="minorHAnsi"/>
          <w:i/>
          <w:sz w:val="24"/>
          <w:szCs w:val="32"/>
        </w:rPr>
        <w:t>iskustva</w:t>
      </w:r>
      <w:proofErr w:type="spellEnd"/>
      <w:r w:rsidRPr="00D37B4F">
        <w:rPr>
          <w:rFonts w:eastAsia="Times New Roman" w:cstheme="minorHAnsi"/>
          <w:i/>
          <w:sz w:val="24"/>
          <w:szCs w:val="32"/>
        </w:rPr>
        <w:t xml:space="preserve"> u </w:t>
      </w:r>
      <w:proofErr w:type="spellStart"/>
      <w:r w:rsidRPr="00D37B4F">
        <w:rPr>
          <w:rFonts w:eastAsia="Times New Roman" w:cstheme="minorHAnsi"/>
          <w:i/>
          <w:sz w:val="24"/>
          <w:szCs w:val="32"/>
        </w:rPr>
        <w:t>domenu</w:t>
      </w:r>
      <w:proofErr w:type="spellEnd"/>
      <w:r w:rsidRPr="00D37B4F">
        <w:rPr>
          <w:rFonts w:eastAsia="Times New Roman" w:cstheme="minorHAnsi"/>
          <w:i/>
          <w:sz w:val="24"/>
          <w:szCs w:val="32"/>
        </w:rPr>
        <w:t xml:space="preserve"> </w:t>
      </w:r>
      <w:proofErr w:type="spellStart"/>
      <w:r w:rsidRPr="00D37B4F">
        <w:rPr>
          <w:rFonts w:eastAsia="Times New Roman" w:cstheme="minorHAnsi"/>
          <w:i/>
          <w:sz w:val="24"/>
          <w:szCs w:val="32"/>
        </w:rPr>
        <w:t>srednjeg</w:t>
      </w:r>
      <w:proofErr w:type="spellEnd"/>
      <w:r w:rsidRPr="00D37B4F">
        <w:rPr>
          <w:rFonts w:eastAsia="Times New Roman" w:cstheme="minorHAnsi"/>
          <w:i/>
          <w:sz w:val="24"/>
          <w:szCs w:val="32"/>
        </w:rPr>
        <w:t xml:space="preserve"> </w:t>
      </w:r>
      <w:proofErr w:type="spellStart"/>
      <w:r w:rsidRPr="00D37B4F">
        <w:rPr>
          <w:rFonts w:eastAsia="Times New Roman" w:cstheme="minorHAnsi"/>
          <w:i/>
          <w:sz w:val="24"/>
          <w:szCs w:val="32"/>
        </w:rPr>
        <w:t>segmenta</w:t>
      </w:r>
      <w:proofErr w:type="spellEnd"/>
    </w:p>
    <w:p w14:paraId="70B60713" w14:textId="77777777" w:rsidR="00D16A07" w:rsidRPr="00D37B4F" w:rsidRDefault="00D16A07" w:rsidP="00F1243A">
      <w:pPr>
        <w:spacing w:after="0" w:line="240" w:lineRule="auto"/>
        <w:jc w:val="center"/>
        <w:rPr>
          <w:rFonts w:eastAsia="Times New Roman" w:cstheme="minorHAnsi"/>
          <w:i/>
          <w:sz w:val="24"/>
          <w:szCs w:val="32"/>
        </w:rPr>
      </w:pPr>
    </w:p>
    <w:p w14:paraId="6314CC09" w14:textId="33D22DAF" w:rsidR="00D16A07" w:rsidRPr="00D37B4F" w:rsidRDefault="00D16A07" w:rsidP="00D16A07">
      <w:pPr>
        <w:spacing w:after="0" w:line="240" w:lineRule="auto"/>
        <w:jc w:val="center"/>
        <w:rPr>
          <w:rFonts w:eastAsia="Times New Roman" w:cstheme="minorHAnsi"/>
          <w:i/>
          <w:sz w:val="24"/>
          <w:szCs w:val="32"/>
        </w:rPr>
      </w:pPr>
      <w:r w:rsidRPr="00D37B4F">
        <w:rPr>
          <w:rFonts w:eastAsia="Times New Roman" w:cstheme="minorHAnsi"/>
          <w:i/>
          <w:sz w:val="24"/>
          <w:szCs w:val="32"/>
        </w:rPr>
        <w:t xml:space="preserve">Novi </w:t>
      </w:r>
      <w:proofErr w:type="spellStart"/>
      <w:r w:rsidRPr="00D37B4F">
        <w:rPr>
          <w:rFonts w:eastAsia="Times New Roman" w:cstheme="minorHAnsi"/>
          <w:i/>
          <w:sz w:val="24"/>
          <w:szCs w:val="32"/>
        </w:rPr>
        <w:t>dodaci</w:t>
      </w:r>
      <w:proofErr w:type="spellEnd"/>
      <w:r w:rsidRPr="00D37B4F">
        <w:rPr>
          <w:rFonts w:eastAsia="Times New Roman" w:cstheme="minorHAnsi"/>
          <w:i/>
          <w:sz w:val="24"/>
          <w:szCs w:val="32"/>
        </w:rPr>
        <w:t xml:space="preserve"> </w:t>
      </w:r>
      <w:proofErr w:type="spellStart"/>
      <w:r w:rsidRPr="00D37B4F">
        <w:rPr>
          <w:rFonts w:eastAsia="Times New Roman" w:cstheme="minorHAnsi"/>
          <w:i/>
          <w:sz w:val="24"/>
          <w:szCs w:val="32"/>
        </w:rPr>
        <w:t>portfoliju</w:t>
      </w:r>
      <w:proofErr w:type="spellEnd"/>
      <w:r w:rsidRPr="00D37B4F">
        <w:rPr>
          <w:rFonts w:eastAsia="Times New Roman" w:cstheme="minorHAnsi"/>
          <w:i/>
          <w:sz w:val="24"/>
          <w:szCs w:val="32"/>
        </w:rPr>
        <w:t xml:space="preserve"> </w:t>
      </w:r>
      <w:proofErr w:type="spellStart"/>
      <w:r w:rsidRPr="00D37B4F">
        <w:rPr>
          <w:rFonts w:eastAsia="Times New Roman" w:cstheme="minorHAnsi"/>
          <w:i/>
          <w:sz w:val="24"/>
          <w:szCs w:val="32"/>
        </w:rPr>
        <w:t>funkcijskih</w:t>
      </w:r>
      <w:proofErr w:type="spellEnd"/>
      <w:r w:rsidRPr="00D37B4F">
        <w:rPr>
          <w:rFonts w:eastAsia="Times New Roman" w:cstheme="minorHAnsi"/>
          <w:i/>
          <w:sz w:val="24"/>
          <w:szCs w:val="32"/>
        </w:rPr>
        <w:t xml:space="preserve"> </w:t>
      </w:r>
      <w:proofErr w:type="spellStart"/>
      <w:r w:rsidRPr="00D37B4F">
        <w:rPr>
          <w:rFonts w:eastAsia="Times New Roman" w:cstheme="minorHAnsi"/>
          <w:i/>
          <w:sz w:val="24"/>
          <w:szCs w:val="32"/>
        </w:rPr>
        <w:t>telefona</w:t>
      </w:r>
      <w:proofErr w:type="spellEnd"/>
      <w:r w:rsidRPr="00D37B4F">
        <w:rPr>
          <w:rFonts w:eastAsia="Times New Roman" w:cstheme="minorHAnsi"/>
          <w:i/>
          <w:sz w:val="24"/>
          <w:szCs w:val="32"/>
        </w:rPr>
        <w:t xml:space="preserve"> - </w:t>
      </w:r>
      <w:proofErr w:type="spellStart"/>
      <w:r w:rsidRPr="00D37B4F">
        <w:rPr>
          <w:rFonts w:eastAsia="Times New Roman" w:cstheme="minorHAnsi"/>
          <w:i/>
          <w:sz w:val="24"/>
          <w:szCs w:val="32"/>
        </w:rPr>
        <w:t>izdrž</w:t>
      </w:r>
      <w:r w:rsidR="00D37B4F" w:rsidRPr="00D37B4F">
        <w:rPr>
          <w:rFonts w:eastAsia="Times New Roman" w:cstheme="minorHAnsi"/>
          <w:i/>
          <w:sz w:val="24"/>
          <w:szCs w:val="32"/>
        </w:rPr>
        <w:t>ljiv</w:t>
      </w:r>
      <w:proofErr w:type="spellEnd"/>
      <w:r w:rsidRPr="00D37B4F">
        <w:rPr>
          <w:rFonts w:eastAsia="Times New Roman" w:cstheme="minorHAnsi"/>
          <w:i/>
          <w:sz w:val="24"/>
          <w:szCs w:val="32"/>
        </w:rPr>
        <w:t xml:space="preserve"> Nokia 800 Tough i </w:t>
      </w:r>
      <w:proofErr w:type="spellStart"/>
      <w:r w:rsidRPr="00D37B4F">
        <w:rPr>
          <w:rFonts w:eastAsia="Times New Roman" w:cstheme="minorHAnsi"/>
          <w:i/>
          <w:sz w:val="24"/>
          <w:szCs w:val="32"/>
        </w:rPr>
        <w:t>redizajniran</w:t>
      </w:r>
      <w:proofErr w:type="spellEnd"/>
      <w:r w:rsidRPr="00D37B4F">
        <w:rPr>
          <w:rFonts w:eastAsia="Times New Roman" w:cstheme="minorHAnsi"/>
          <w:i/>
          <w:sz w:val="24"/>
          <w:szCs w:val="32"/>
        </w:rPr>
        <w:t xml:space="preserve"> Nokia 2720 Flip</w:t>
      </w:r>
    </w:p>
    <w:p w14:paraId="1FE659EE" w14:textId="77777777" w:rsidR="00D16A07" w:rsidRPr="00D37B4F" w:rsidRDefault="00D16A07" w:rsidP="00F1243A">
      <w:pPr>
        <w:spacing w:after="0" w:line="240" w:lineRule="auto"/>
        <w:jc w:val="center"/>
        <w:rPr>
          <w:rFonts w:eastAsia="Times New Roman" w:cstheme="minorHAnsi"/>
          <w:i/>
          <w:sz w:val="24"/>
          <w:szCs w:val="32"/>
        </w:rPr>
      </w:pPr>
    </w:p>
    <w:p w14:paraId="5BEB081D" w14:textId="77777777" w:rsidR="00D16A07" w:rsidRPr="00D37B4F" w:rsidRDefault="00D16A07" w:rsidP="00D16A07">
      <w:pPr>
        <w:spacing w:after="0" w:line="240" w:lineRule="auto"/>
        <w:jc w:val="both"/>
        <w:rPr>
          <w:rFonts w:cstheme="minorHAnsi"/>
        </w:rPr>
      </w:pPr>
    </w:p>
    <w:p w14:paraId="62A3241D" w14:textId="2CA88252" w:rsidR="00D16A07" w:rsidRPr="00D37B4F" w:rsidRDefault="00D16A07" w:rsidP="00D16A07">
      <w:pPr>
        <w:spacing w:after="0" w:line="240" w:lineRule="auto"/>
        <w:jc w:val="both"/>
        <w:rPr>
          <w:rFonts w:cstheme="minorHAnsi"/>
        </w:rPr>
      </w:pPr>
      <w:r w:rsidRPr="00D37B4F">
        <w:rPr>
          <w:rFonts w:cstheme="minorHAnsi"/>
          <w:b/>
        </w:rPr>
        <w:t xml:space="preserve">BERLIN, </w:t>
      </w:r>
      <w:r w:rsidR="006562AA">
        <w:rPr>
          <w:rFonts w:cstheme="minorHAnsi"/>
          <w:b/>
        </w:rPr>
        <w:t>6</w:t>
      </w:r>
      <w:bookmarkStart w:id="0" w:name="_GoBack"/>
      <w:bookmarkEnd w:id="0"/>
      <w:r w:rsidRPr="00D37B4F">
        <w:rPr>
          <w:rFonts w:cstheme="minorHAnsi"/>
          <w:b/>
        </w:rPr>
        <w:t xml:space="preserve">. SEPTEMBAR 2019 – </w:t>
      </w:r>
      <w:proofErr w:type="spellStart"/>
      <w:r w:rsidRPr="00D37B4F">
        <w:rPr>
          <w:rFonts w:cstheme="minorHAnsi"/>
        </w:rPr>
        <w:t>Kompanija</w:t>
      </w:r>
      <w:proofErr w:type="spellEnd"/>
      <w:r w:rsidRPr="00D37B4F">
        <w:rPr>
          <w:rFonts w:cstheme="minorHAnsi"/>
        </w:rPr>
        <w:t xml:space="preserve"> HMD Global, </w:t>
      </w:r>
      <w:proofErr w:type="spellStart"/>
      <w:r w:rsidRPr="00D37B4F">
        <w:rPr>
          <w:rFonts w:cstheme="minorHAnsi"/>
        </w:rPr>
        <w:t>dom</w:t>
      </w:r>
      <w:proofErr w:type="spellEnd"/>
      <w:r w:rsidRPr="00D37B4F">
        <w:rPr>
          <w:rFonts w:cstheme="minorHAnsi"/>
        </w:rPr>
        <w:t xml:space="preserve"> Nokia </w:t>
      </w:r>
      <w:proofErr w:type="spellStart"/>
      <w:r w:rsidRPr="00D37B4F">
        <w:rPr>
          <w:rFonts w:cstheme="minorHAnsi"/>
        </w:rPr>
        <w:t>telefona</w:t>
      </w:r>
      <w:proofErr w:type="spellEnd"/>
      <w:r w:rsidRPr="00D37B4F">
        <w:rPr>
          <w:rFonts w:cstheme="minorHAnsi"/>
        </w:rPr>
        <w:t xml:space="preserve">, </w:t>
      </w:r>
      <w:proofErr w:type="spellStart"/>
      <w:r w:rsidRPr="00D37B4F">
        <w:rPr>
          <w:rFonts w:cstheme="minorHAnsi"/>
        </w:rPr>
        <w:t>najavila</w:t>
      </w:r>
      <w:proofErr w:type="spellEnd"/>
      <w:r w:rsidRPr="00D37B4F">
        <w:rPr>
          <w:rFonts w:cstheme="minorHAnsi"/>
        </w:rPr>
        <w:t xml:space="preserve"> je pet </w:t>
      </w:r>
      <w:proofErr w:type="spellStart"/>
      <w:r w:rsidRPr="00D37B4F">
        <w:rPr>
          <w:rFonts w:cstheme="minorHAnsi"/>
        </w:rPr>
        <w:t>novih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="00430369" w:rsidRPr="00D37B4F">
        <w:rPr>
          <w:rFonts w:cstheme="minorHAnsi"/>
        </w:rPr>
        <w:t>modela</w:t>
      </w:r>
      <w:proofErr w:type="spellEnd"/>
      <w:r w:rsidRPr="00D37B4F">
        <w:rPr>
          <w:rFonts w:cstheme="minorHAnsi"/>
        </w:rPr>
        <w:t xml:space="preserve">. </w:t>
      </w:r>
      <w:proofErr w:type="spellStart"/>
      <w:r w:rsidRPr="00D37B4F">
        <w:rPr>
          <w:rFonts w:cstheme="minorHAnsi"/>
        </w:rPr>
        <w:t>Predstavljena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dva</w:t>
      </w:r>
      <w:proofErr w:type="spellEnd"/>
      <w:r w:rsidRPr="00D37B4F">
        <w:rPr>
          <w:rFonts w:cstheme="minorHAnsi"/>
        </w:rPr>
        <w:t xml:space="preserve"> nova </w:t>
      </w:r>
      <w:proofErr w:type="spellStart"/>
      <w:r w:rsidRPr="00D37B4F">
        <w:rPr>
          <w:rFonts w:cstheme="minorHAnsi"/>
        </w:rPr>
        <w:t>pametna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telefona</w:t>
      </w:r>
      <w:proofErr w:type="spellEnd"/>
      <w:r w:rsidRPr="00D37B4F">
        <w:rPr>
          <w:rFonts w:cstheme="minorHAnsi"/>
        </w:rPr>
        <w:t xml:space="preserve">: Nokia 7.2 - model </w:t>
      </w:r>
      <w:proofErr w:type="spellStart"/>
      <w:r w:rsidRPr="00D37B4F">
        <w:rPr>
          <w:rFonts w:cstheme="minorHAnsi"/>
        </w:rPr>
        <w:t>sa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moćnom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trostrukom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kamerom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od</w:t>
      </w:r>
      <w:proofErr w:type="spellEnd"/>
      <w:r w:rsidRPr="00D37B4F">
        <w:rPr>
          <w:rFonts w:cstheme="minorHAnsi"/>
        </w:rPr>
        <w:t xml:space="preserve"> 48MP i ZEISS </w:t>
      </w:r>
      <w:proofErr w:type="spellStart"/>
      <w:r w:rsidRPr="00D37B4F">
        <w:rPr>
          <w:rFonts w:cstheme="minorHAnsi"/>
        </w:rPr>
        <w:t>optikom</w:t>
      </w:r>
      <w:proofErr w:type="spellEnd"/>
      <w:r w:rsidRPr="00D37B4F">
        <w:rPr>
          <w:rFonts w:cstheme="minorHAnsi"/>
        </w:rPr>
        <w:t xml:space="preserve">, </w:t>
      </w:r>
      <w:proofErr w:type="spellStart"/>
      <w:r w:rsidRPr="00D37B4F">
        <w:rPr>
          <w:rFonts w:cstheme="minorHAnsi"/>
        </w:rPr>
        <w:t>kao</w:t>
      </w:r>
      <w:proofErr w:type="spellEnd"/>
      <w:r w:rsidRPr="00D37B4F">
        <w:rPr>
          <w:rFonts w:cstheme="minorHAnsi"/>
        </w:rPr>
        <w:t xml:space="preserve"> i Nokia 6.2 – </w:t>
      </w:r>
      <w:proofErr w:type="spellStart"/>
      <w:r w:rsidRPr="00D37B4F">
        <w:rPr>
          <w:rFonts w:cstheme="minorHAnsi"/>
        </w:rPr>
        <w:t>telefon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koji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poseduje</w:t>
      </w:r>
      <w:proofErr w:type="spellEnd"/>
      <w:r w:rsidR="00430369" w:rsidRPr="00D37B4F">
        <w:rPr>
          <w:rFonts w:cstheme="minorHAnsi"/>
        </w:rPr>
        <w:t xml:space="preserve"> </w:t>
      </w:r>
      <w:proofErr w:type="spellStart"/>
      <w:r w:rsidR="00430369" w:rsidRPr="00D37B4F">
        <w:rPr>
          <w:rFonts w:cstheme="minorHAnsi"/>
        </w:rPr>
        <w:t>fenomenalan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PureDisplay</w:t>
      </w:r>
      <w:proofErr w:type="spellEnd"/>
      <w:r w:rsidRPr="00D37B4F">
        <w:rPr>
          <w:rFonts w:cstheme="minorHAnsi"/>
        </w:rPr>
        <w:t xml:space="preserve"> i </w:t>
      </w:r>
      <w:proofErr w:type="spellStart"/>
      <w:r w:rsidRPr="00D37B4F">
        <w:rPr>
          <w:rFonts w:cstheme="minorHAnsi"/>
        </w:rPr>
        <w:t>naprednu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trostruku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kameru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koj</w:t>
      </w:r>
      <w:r w:rsidR="00430369" w:rsidRPr="00D37B4F">
        <w:rPr>
          <w:rFonts w:cstheme="minorHAnsi"/>
        </w:rPr>
        <w:t>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pokreće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tehnologija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veštačke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inteligencije</w:t>
      </w:r>
      <w:proofErr w:type="spellEnd"/>
      <w:r w:rsidRPr="00D37B4F">
        <w:rPr>
          <w:rFonts w:cstheme="minorHAnsi"/>
        </w:rPr>
        <w:t>.</w:t>
      </w:r>
    </w:p>
    <w:p w14:paraId="54A84EE1" w14:textId="0B97658F" w:rsidR="00D16A07" w:rsidRPr="00D37B4F" w:rsidRDefault="00BF6732" w:rsidP="00765A17">
      <w:pPr>
        <w:spacing w:after="0" w:line="240" w:lineRule="auto"/>
        <w:jc w:val="both"/>
        <w:rPr>
          <w:rFonts w:cstheme="minorHAnsi"/>
        </w:rPr>
      </w:pPr>
      <w:r w:rsidRPr="00D37B4F">
        <w:rPr>
          <w:rFonts w:cstheme="minorHAnsi"/>
        </w:rPr>
        <w:t xml:space="preserve"> </w:t>
      </w:r>
    </w:p>
    <w:p w14:paraId="07982FB4" w14:textId="34F066F5" w:rsidR="00D16A07" w:rsidRPr="00D37B4F" w:rsidRDefault="00D16A07" w:rsidP="00D16A07">
      <w:pPr>
        <w:spacing w:after="0" w:line="240" w:lineRule="auto"/>
        <w:jc w:val="both"/>
        <w:rPr>
          <w:rFonts w:cstheme="minorHAnsi"/>
        </w:rPr>
      </w:pPr>
      <w:proofErr w:type="spellStart"/>
      <w:r w:rsidRPr="00D37B4F">
        <w:rPr>
          <w:rFonts w:cstheme="minorHAnsi"/>
        </w:rPr>
        <w:t>Kompanija</w:t>
      </w:r>
      <w:proofErr w:type="spellEnd"/>
      <w:r w:rsidRPr="00D37B4F">
        <w:rPr>
          <w:rFonts w:cstheme="minorHAnsi"/>
        </w:rPr>
        <w:t xml:space="preserve"> je </w:t>
      </w:r>
      <w:proofErr w:type="spellStart"/>
      <w:r w:rsidRPr="00D37B4F">
        <w:rPr>
          <w:rFonts w:cstheme="minorHAnsi"/>
        </w:rPr>
        <w:t>takođe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proširila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svoj</w:t>
      </w:r>
      <w:proofErr w:type="spellEnd"/>
      <w:r w:rsidRPr="00D37B4F">
        <w:rPr>
          <w:rFonts w:cstheme="minorHAnsi"/>
        </w:rPr>
        <w:t xml:space="preserve"> portfolio </w:t>
      </w:r>
      <w:proofErr w:type="spellStart"/>
      <w:r w:rsidRPr="00D37B4F">
        <w:rPr>
          <w:rFonts w:cstheme="minorHAnsi"/>
        </w:rPr>
        <w:t>funkcijskih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telefona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kako</w:t>
      </w:r>
      <w:proofErr w:type="spellEnd"/>
      <w:r w:rsidRPr="00D37B4F">
        <w:rPr>
          <w:rFonts w:cstheme="minorHAnsi"/>
        </w:rPr>
        <w:t xml:space="preserve"> bi </w:t>
      </w:r>
      <w:proofErr w:type="spellStart"/>
      <w:r w:rsidRPr="00D37B4F">
        <w:rPr>
          <w:rFonts w:cstheme="minorHAnsi"/>
        </w:rPr>
        <w:t>izašla</w:t>
      </w:r>
      <w:proofErr w:type="spellEnd"/>
      <w:r w:rsidRPr="00D37B4F">
        <w:rPr>
          <w:rFonts w:cstheme="minorHAnsi"/>
        </w:rPr>
        <w:t xml:space="preserve"> u </w:t>
      </w:r>
      <w:proofErr w:type="spellStart"/>
      <w:r w:rsidRPr="00D37B4F">
        <w:rPr>
          <w:rFonts w:cstheme="minorHAnsi"/>
        </w:rPr>
        <w:t>susret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različitim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="00430369" w:rsidRPr="00D37B4F">
        <w:rPr>
          <w:rFonts w:cstheme="minorHAnsi"/>
        </w:rPr>
        <w:t>mrežnim</w:t>
      </w:r>
      <w:proofErr w:type="spellEnd"/>
      <w:r w:rsidR="00430369" w:rsidRPr="00D37B4F">
        <w:rPr>
          <w:rFonts w:cstheme="minorHAnsi"/>
        </w:rPr>
        <w:t xml:space="preserve"> i </w:t>
      </w:r>
      <w:proofErr w:type="spellStart"/>
      <w:r w:rsidR="00430369" w:rsidRPr="00D37B4F">
        <w:rPr>
          <w:rFonts w:cstheme="minorHAnsi"/>
        </w:rPr>
        <w:t>tržišnim</w:t>
      </w:r>
      <w:proofErr w:type="spellEnd"/>
      <w:r w:rsidR="00430369" w:rsidRPr="00D37B4F">
        <w:rPr>
          <w:rFonts w:cstheme="minorHAnsi"/>
        </w:rPr>
        <w:t xml:space="preserve"> </w:t>
      </w:r>
      <w:proofErr w:type="spellStart"/>
      <w:r w:rsidR="00430369" w:rsidRPr="00D37B4F">
        <w:rPr>
          <w:rFonts w:cstheme="minorHAnsi"/>
        </w:rPr>
        <w:t>kategorijama</w:t>
      </w:r>
      <w:proofErr w:type="spellEnd"/>
      <w:r w:rsidR="00430369" w:rsidRPr="00D37B4F">
        <w:rPr>
          <w:rFonts w:cstheme="minorHAnsi"/>
        </w:rPr>
        <w:t>.</w:t>
      </w:r>
      <w:r w:rsidRPr="00D37B4F">
        <w:rPr>
          <w:rFonts w:cstheme="minorHAnsi"/>
        </w:rPr>
        <w:t xml:space="preserve"> Nokia 800 Tough je </w:t>
      </w:r>
      <w:proofErr w:type="spellStart"/>
      <w:r w:rsidRPr="00D37B4F">
        <w:rPr>
          <w:rFonts w:cstheme="minorHAnsi"/>
        </w:rPr>
        <w:t>prvi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robusni</w:t>
      </w:r>
      <w:proofErr w:type="spellEnd"/>
      <w:r w:rsidRPr="00D37B4F">
        <w:rPr>
          <w:rFonts w:cstheme="minorHAnsi"/>
        </w:rPr>
        <w:t xml:space="preserve"> Nokia </w:t>
      </w:r>
      <w:proofErr w:type="spellStart"/>
      <w:r w:rsidRPr="00D37B4F">
        <w:rPr>
          <w:rFonts w:cstheme="minorHAnsi"/>
        </w:rPr>
        <w:t>telefon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koji</w:t>
      </w:r>
      <w:proofErr w:type="spellEnd"/>
      <w:r w:rsidRPr="00D37B4F">
        <w:rPr>
          <w:rFonts w:cstheme="minorHAnsi"/>
        </w:rPr>
        <w:t xml:space="preserve"> je </w:t>
      </w:r>
      <w:proofErr w:type="spellStart"/>
      <w:r w:rsidRPr="00D37B4F">
        <w:rPr>
          <w:rFonts w:cstheme="minorHAnsi"/>
        </w:rPr>
        <w:t>predstavila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kompanija</w:t>
      </w:r>
      <w:proofErr w:type="spellEnd"/>
      <w:r w:rsidRPr="00D37B4F">
        <w:rPr>
          <w:rFonts w:cstheme="minorHAnsi"/>
        </w:rPr>
        <w:t xml:space="preserve"> HMD Global. </w:t>
      </w:r>
      <w:proofErr w:type="spellStart"/>
      <w:r w:rsidRPr="00D37B4F">
        <w:rPr>
          <w:rFonts w:cstheme="minorHAnsi"/>
        </w:rPr>
        <w:t>Ovaj</w:t>
      </w:r>
      <w:proofErr w:type="spellEnd"/>
      <w:r w:rsidRPr="00D37B4F">
        <w:rPr>
          <w:rFonts w:cstheme="minorHAnsi"/>
        </w:rPr>
        <w:t xml:space="preserve"> model </w:t>
      </w:r>
      <w:proofErr w:type="spellStart"/>
      <w:r w:rsidRPr="00D37B4F">
        <w:rPr>
          <w:rFonts w:cstheme="minorHAnsi"/>
        </w:rPr>
        <w:t>predstavlja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novi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simbol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izdrž</w:t>
      </w:r>
      <w:r w:rsidR="00D37B4F" w:rsidRPr="00D37B4F">
        <w:rPr>
          <w:rFonts w:cstheme="minorHAnsi"/>
        </w:rPr>
        <w:t>lj</w:t>
      </w:r>
      <w:r w:rsidRPr="00D37B4F">
        <w:rPr>
          <w:rFonts w:cstheme="minorHAnsi"/>
        </w:rPr>
        <w:t>ivosti</w:t>
      </w:r>
      <w:proofErr w:type="spellEnd"/>
      <w:r w:rsidRPr="00D37B4F">
        <w:rPr>
          <w:rFonts w:cstheme="minorHAnsi"/>
        </w:rPr>
        <w:t xml:space="preserve"> i </w:t>
      </w:r>
      <w:proofErr w:type="spellStart"/>
      <w:r w:rsidRPr="00D37B4F">
        <w:rPr>
          <w:rFonts w:cstheme="minorHAnsi"/>
        </w:rPr>
        <w:t>dugotrajnosti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baterije</w:t>
      </w:r>
      <w:proofErr w:type="spellEnd"/>
      <w:r w:rsidRPr="00D37B4F">
        <w:rPr>
          <w:rFonts w:cstheme="minorHAnsi"/>
        </w:rPr>
        <w:t xml:space="preserve"> Nokia </w:t>
      </w:r>
      <w:proofErr w:type="spellStart"/>
      <w:r w:rsidRPr="00D37B4F">
        <w:rPr>
          <w:rFonts w:cstheme="minorHAnsi"/>
        </w:rPr>
        <w:t>telefona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koji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upareni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modernom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tehnologijom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kao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što</w:t>
      </w:r>
      <w:proofErr w:type="spellEnd"/>
      <w:r w:rsidRPr="00D37B4F">
        <w:rPr>
          <w:rFonts w:cstheme="minorHAnsi"/>
        </w:rPr>
        <w:t xml:space="preserve"> </w:t>
      </w:r>
      <w:r w:rsidR="00430369" w:rsidRPr="00D37B4F">
        <w:rPr>
          <w:rFonts w:cstheme="minorHAnsi"/>
        </w:rPr>
        <w:t>je</w:t>
      </w:r>
      <w:r w:rsidRPr="00D37B4F">
        <w:rPr>
          <w:rFonts w:cstheme="minorHAnsi"/>
        </w:rPr>
        <w:t xml:space="preserve"> Google Assistant, WhatsApp, 4G i </w:t>
      </w:r>
      <w:proofErr w:type="spellStart"/>
      <w:r w:rsidRPr="00D37B4F">
        <w:rPr>
          <w:rFonts w:cstheme="minorHAnsi"/>
        </w:rPr>
        <w:t>drugi</w:t>
      </w:r>
      <w:proofErr w:type="spellEnd"/>
      <w:r w:rsidRPr="00D37B4F">
        <w:rPr>
          <w:rFonts w:cstheme="minorHAnsi"/>
        </w:rPr>
        <w:t>.</w:t>
      </w:r>
      <w:r w:rsidRPr="00D37B4F">
        <w:t xml:space="preserve"> </w:t>
      </w:r>
      <w:r w:rsidRPr="00D37B4F">
        <w:rPr>
          <w:rFonts w:cstheme="minorHAnsi"/>
        </w:rPr>
        <w:t xml:space="preserve">Nokia 2720 Flip je </w:t>
      </w:r>
      <w:proofErr w:type="spellStart"/>
      <w:r w:rsidRPr="00D37B4F">
        <w:rPr>
          <w:rFonts w:cstheme="minorHAnsi"/>
        </w:rPr>
        <w:t>kompaktan</w:t>
      </w:r>
      <w:proofErr w:type="spellEnd"/>
      <w:r w:rsidRPr="00D37B4F">
        <w:rPr>
          <w:rFonts w:cstheme="minorHAnsi"/>
        </w:rPr>
        <w:t xml:space="preserve"> i </w:t>
      </w:r>
      <w:proofErr w:type="spellStart"/>
      <w:r w:rsidRPr="00D37B4F">
        <w:rPr>
          <w:rFonts w:cstheme="minorHAnsi"/>
        </w:rPr>
        <w:t>taktilan</w:t>
      </w:r>
      <w:proofErr w:type="spellEnd"/>
      <w:r w:rsidRPr="00D37B4F">
        <w:rPr>
          <w:rFonts w:cstheme="minorHAnsi"/>
        </w:rPr>
        <w:t xml:space="preserve"> model </w:t>
      </w:r>
      <w:proofErr w:type="spellStart"/>
      <w:r w:rsidR="00430369" w:rsidRPr="00D37B4F">
        <w:rPr>
          <w:rFonts w:cstheme="minorHAnsi"/>
        </w:rPr>
        <w:t>transformisan</w:t>
      </w:r>
      <w:proofErr w:type="spellEnd"/>
      <w:r w:rsidR="00430369" w:rsidRPr="00D37B4F">
        <w:rPr>
          <w:rFonts w:cstheme="minorHAnsi"/>
        </w:rPr>
        <w:t xml:space="preserve"> </w:t>
      </w:r>
      <w:proofErr w:type="spellStart"/>
      <w:r w:rsidR="00430369" w:rsidRPr="00D37B4F">
        <w:rPr>
          <w:rFonts w:cstheme="minorHAnsi"/>
        </w:rPr>
        <w:t>zahvaljujući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integrisano</w:t>
      </w:r>
      <w:r w:rsidR="00430369" w:rsidRPr="00D37B4F">
        <w:rPr>
          <w:rFonts w:cstheme="minorHAnsi"/>
        </w:rPr>
        <w:t>j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tehnologij</w:t>
      </w:r>
      <w:r w:rsidR="00430369" w:rsidRPr="00D37B4F">
        <w:rPr>
          <w:rFonts w:cstheme="minorHAnsi"/>
        </w:rPr>
        <w:t>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veštačke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inteligencije</w:t>
      </w:r>
      <w:proofErr w:type="spellEnd"/>
      <w:r w:rsidRPr="00D37B4F">
        <w:rPr>
          <w:rFonts w:cstheme="minorHAnsi"/>
        </w:rPr>
        <w:t xml:space="preserve">. </w:t>
      </w:r>
      <w:proofErr w:type="spellStart"/>
      <w:r w:rsidRPr="00D37B4F">
        <w:rPr>
          <w:rFonts w:cstheme="minorHAnsi"/>
        </w:rPr>
        <w:t>Ovaj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telefon</w:t>
      </w:r>
      <w:proofErr w:type="spellEnd"/>
      <w:r w:rsidRPr="00D37B4F">
        <w:rPr>
          <w:rFonts w:cstheme="minorHAnsi"/>
        </w:rPr>
        <w:t xml:space="preserve"> je </w:t>
      </w:r>
      <w:proofErr w:type="spellStart"/>
      <w:r w:rsidRPr="00D37B4F">
        <w:rPr>
          <w:rFonts w:cstheme="minorHAnsi"/>
        </w:rPr>
        <w:t>idealan</w:t>
      </w:r>
      <w:proofErr w:type="spellEnd"/>
      <w:r w:rsidRPr="00D37B4F">
        <w:rPr>
          <w:rFonts w:cstheme="minorHAnsi"/>
        </w:rPr>
        <w:t xml:space="preserve"> za </w:t>
      </w:r>
      <w:proofErr w:type="spellStart"/>
      <w:r w:rsidRPr="00D37B4F">
        <w:rPr>
          <w:rFonts w:cstheme="minorHAnsi"/>
        </w:rPr>
        <w:t>sve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korisnike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kojima</w:t>
      </w:r>
      <w:proofErr w:type="spellEnd"/>
      <w:r w:rsidRPr="00D37B4F">
        <w:rPr>
          <w:rFonts w:cstheme="minorHAnsi"/>
        </w:rPr>
        <w:t xml:space="preserve"> je </w:t>
      </w:r>
      <w:proofErr w:type="spellStart"/>
      <w:r w:rsidRPr="00D37B4F">
        <w:rPr>
          <w:rFonts w:cstheme="minorHAnsi"/>
        </w:rPr>
        <w:t>potreban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predah</w:t>
      </w:r>
      <w:proofErr w:type="spellEnd"/>
      <w:r w:rsidRPr="00D37B4F">
        <w:rPr>
          <w:rFonts w:cstheme="minorHAnsi"/>
        </w:rPr>
        <w:t xml:space="preserve"> i </w:t>
      </w:r>
      <w:r w:rsidR="00D37B4F" w:rsidRPr="00D37B4F">
        <w:rPr>
          <w:rFonts w:cstheme="minorHAnsi"/>
        </w:rPr>
        <w:t>„</w:t>
      </w:r>
      <w:proofErr w:type="spellStart"/>
      <w:r w:rsidRPr="00D37B4F">
        <w:rPr>
          <w:rFonts w:cstheme="minorHAnsi"/>
        </w:rPr>
        <w:t>digitalni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detoks</w:t>
      </w:r>
      <w:proofErr w:type="spellEnd"/>
      <w:r w:rsidR="00D37B4F" w:rsidRPr="00D37B4F">
        <w:rPr>
          <w:rFonts w:cstheme="minorHAnsi"/>
        </w:rPr>
        <w:t>”</w:t>
      </w:r>
      <w:r w:rsidRPr="00D37B4F">
        <w:rPr>
          <w:rFonts w:cstheme="minorHAnsi"/>
        </w:rPr>
        <w:t xml:space="preserve">. </w:t>
      </w:r>
      <w:proofErr w:type="spellStart"/>
      <w:r w:rsidRPr="00D37B4F">
        <w:rPr>
          <w:rFonts w:cstheme="minorHAnsi"/>
        </w:rPr>
        <w:t>Kompanija</w:t>
      </w:r>
      <w:proofErr w:type="spellEnd"/>
      <w:r w:rsidRPr="00D37B4F">
        <w:rPr>
          <w:rFonts w:cstheme="minorHAnsi"/>
        </w:rPr>
        <w:t xml:space="preserve"> HMD Global </w:t>
      </w:r>
      <w:proofErr w:type="spellStart"/>
      <w:r w:rsidRPr="00D37B4F">
        <w:rPr>
          <w:rFonts w:cstheme="minorHAnsi"/>
        </w:rPr>
        <w:t>predstavila</w:t>
      </w:r>
      <w:proofErr w:type="spellEnd"/>
      <w:r w:rsidRPr="00D37B4F">
        <w:rPr>
          <w:rFonts w:cstheme="minorHAnsi"/>
        </w:rPr>
        <w:t xml:space="preserve"> je i </w:t>
      </w:r>
      <w:proofErr w:type="spellStart"/>
      <w:r w:rsidRPr="00D37B4F">
        <w:rPr>
          <w:rFonts w:cstheme="minorHAnsi"/>
        </w:rPr>
        <w:t>pristupačni</w:t>
      </w:r>
      <w:proofErr w:type="spellEnd"/>
      <w:r w:rsidRPr="00D37B4F">
        <w:rPr>
          <w:rFonts w:cstheme="minorHAnsi"/>
        </w:rPr>
        <w:t xml:space="preserve"> Nokia 110 </w:t>
      </w:r>
      <w:proofErr w:type="spellStart"/>
      <w:r w:rsidRPr="00D37B4F">
        <w:rPr>
          <w:rFonts w:cstheme="minorHAnsi"/>
        </w:rPr>
        <w:t>telefon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koji</w:t>
      </w:r>
      <w:proofErr w:type="spellEnd"/>
      <w:r w:rsidRPr="00D37B4F">
        <w:rPr>
          <w:rFonts w:cstheme="minorHAnsi"/>
        </w:rPr>
        <w:t xml:space="preserve"> je </w:t>
      </w:r>
      <w:proofErr w:type="spellStart"/>
      <w:r w:rsidRPr="00D37B4F">
        <w:rPr>
          <w:rFonts w:cstheme="minorHAnsi"/>
        </w:rPr>
        <w:t>namenjen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svim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ljubiteljima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zabave</w:t>
      </w:r>
      <w:proofErr w:type="spellEnd"/>
      <w:r w:rsidRPr="00D37B4F">
        <w:rPr>
          <w:rFonts w:cstheme="minorHAnsi"/>
        </w:rPr>
        <w:t>.</w:t>
      </w:r>
    </w:p>
    <w:p w14:paraId="06E7D9B9" w14:textId="77777777" w:rsidR="00D16A07" w:rsidRPr="00D37B4F" w:rsidRDefault="00D16A07" w:rsidP="00765A17">
      <w:pPr>
        <w:spacing w:after="0" w:line="240" w:lineRule="auto"/>
        <w:jc w:val="both"/>
        <w:rPr>
          <w:rFonts w:cstheme="minorHAnsi"/>
        </w:rPr>
      </w:pPr>
    </w:p>
    <w:p w14:paraId="4F94084C" w14:textId="39AC6ACA" w:rsidR="00D16A07" w:rsidRPr="00D37B4F" w:rsidRDefault="00D16A07" w:rsidP="00D16A07">
      <w:pPr>
        <w:spacing w:after="0" w:line="240" w:lineRule="auto"/>
        <w:jc w:val="both"/>
        <w:rPr>
          <w:rFonts w:cstheme="minorHAnsi"/>
          <w:b/>
        </w:rPr>
      </w:pPr>
      <w:proofErr w:type="spellStart"/>
      <w:r w:rsidRPr="00D37B4F">
        <w:rPr>
          <w:rFonts w:cstheme="minorHAnsi"/>
          <w:b/>
        </w:rPr>
        <w:t>Najava</w:t>
      </w:r>
      <w:proofErr w:type="spellEnd"/>
      <w:r w:rsidRPr="00D37B4F">
        <w:rPr>
          <w:rFonts w:cstheme="minorHAnsi"/>
          <w:b/>
        </w:rPr>
        <w:t xml:space="preserve"> </w:t>
      </w:r>
      <w:proofErr w:type="spellStart"/>
      <w:r w:rsidRPr="00D37B4F">
        <w:rPr>
          <w:rFonts w:cstheme="minorHAnsi"/>
          <w:b/>
        </w:rPr>
        <w:t>n</w:t>
      </w:r>
      <w:r w:rsidR="00430369" w:rsidRPr="00D37B4F">
        <w:rPr>
          <w:rFonts w:cstheme="minorHAnsi"/>
          <w:b/>
        </w:rPr>
        <w:t>aredne</w:t>
      </w:r>
      <w:proofErr w:type="spellEnd"/>
      <w:r w:rsidRPr="00D37B4F">
        <w:rPr>
          <w:rFonts w:cstheme="minorHAnsi"/>
          <w:b/>
        </w:rPr>
        <w:t xml:space="preserve"> faze za Nokia </w:t>
      </w:r>
      <w:proofErr w:type="spellStart"/>
      <w:r w:rsidRPr="00D37B4F">
        <w:rPr>
          <w:rFonts w:cstheme="minorHAnsi"/>
          <w:b/>
        </w:rPr>
        <w:t>telefone</w:t>
      </w:r>
      <w:proofErr w:type="spellEnd"/>
    </w:p>
    <w:p w14:paraId="7D0F2751" w14:textId="77777777" w:rsidR="00D16A07" w:rsidRPr="00D37B4F" w:rsidRDefault="00D16A07" w:rsidP="00D16A07">
      <w:pPr>
        <w:spacing w:after="0" w:line="240" w:lineRule="auto"/>
        <w:jc w:val="both"/>
        <w:rPr>
          <w:rFonts w:cstheme="minorHAnsi"/>
          <w:b/>
        </w:rPr>
      </w:pPr>
    </w:p>
    <w:p w14:paraId="49645B37" w14:textId="76B33FFB" w:rsidR="00D16A07" w:rsidRPr="00D37B4F" w:rsidRDefault="00D16A07" w:rsidP="00D16A07">
      <w:pPr>
        <w:spacing w:after="0" w:line="240" w:lineRule="auto"/>
        <w:jc w:val="both"/>
        <w:rPr>
          <w:rFonts w:cstheme="minorHAnsi"/>
        </w:rPr>
      </w:pPr>
      <w:proofErr w:type="spellStart"/>
      <w:r w:rsidRPr="00D37B4F">
        <w:rPr>
          <w:rFonts w:cstheme="minorHAnsi"/>
        </w:rPr>
        <w:t>Kompanija</w:t>
      </w:r>
      <w:proofErr w:type="spellEnd"/>
      <w:r w:rsidRPr="00D37B4F">
        <w:rPr>
          <w:rFonts w:cstheme="minorHAnsi"/>
        </w:rPr>
        <w:t xml:space="preserve"> HMD Global </w:t>
      </w:r>
      <w:proofErr w:type="spellStart"/>
      <w:r w:rsidRPr="00D37B4F">
        <w:rPr>
          <w:rFonts w:cstheme="minorHAnsi"/>
        </w:rPr>
        <w:t>takođe</w:t>
      </w:r>
      <w:proofErr w:type="spellEnd"/>
      <w:r w:rsidRPr="00D37B4F">
        <w:rPr>
          <w:rFonts w:cstheme="minorHAnsi"/>
        </w:rPr>
        <w:t xml:space="preserve"> je </w:t>
      </w:r>
      <w:proofErr w:type="spellStart"/>
      <w:r w:rsidRPr="00D37B4F">
        <w:rPr>
          <w:rFonts w:cstheme="minorHAnsi"/>
        </w:rPr>
        <w:t>podelila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svoju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viziju</w:t>
      </w:r>
      <w:proofErr w:type="spellEnd"/>
      <w:r w:rsidRPr="00D37B4F">
        <w:rPr>
          <w:rFonts w:cstheme="minorHAnsi"/>
        </w:rPr>
        <w:t xml:space="preserve"> za </w:t>
      </w:r>
      <w:proofErr w:type="spellStart"/>
      <w:r w:rsidRPr="00D37B4F">
        <w:rPr>
          <w:rFonts w:cstheme="minorHAnsi"/>
        </w:rPr>
        <w:t>buduće</w:t>
      </w:r>
      <w:proofErr w:type="spellEnd"/>
      <w:r w:rsidRPr="00D37B4F">
        <w:rPr>
          <w:rFonts w:cstheme="minorHAnsi"/>
        </w:rPr>
        <w:t xml:space="preserve"> Nokia </w:t>
      </w:r>
      <w:proofErr w:type="spellStart"/>
      <w:r w:rsidRPr="00D37B4F">
        <w:rPr>
          <w:rFonts w:cstheme="minorHAnsi"/>
        </w:rPr>
        <w:t>telefone</w:t>
      </w:r>
      <w:proofErr w:type="spellEnd"/>
      <w:r w:rsidRPr="00D37B4F">
        <w:rPr>
          <w:rFonts w:cstheme="minorHAnsi"/>
        </w:rPr>
        <w:t xml:space="preserve">. </w:t>
      </w:r>
      <w:proofErr w:type="spellStart"/>
      <w:r w:rsidRPr="00D37B4F">
        <w:rPr>
          <w:rFonts w:cstheme="minorHAnsi"/>
        </w:rPr>
        <w:t>Oslanjajući</w:t>
      </w:r>
      <w:proofErr w:type="spellEnd"/>
      <w:r w:rsidRPr="00D37B4F">
        <w:rPr>
          <w:rFonts w:cstheme="minorHAnsi"/>
        </w:rPr>
        <w:t xml:space="preserve"> se na </w:t>
      </w:r>
      <w:proofErr w:type="spellStart"/>
      <w:r w:rsidRPr="00D37B4F">
        <w:rPr>
          <w:rFonts w:cstheme="minorHAnsi"/>
        </w:rPr>
        <w:t>uverenje</w:t>
      </w:r>
      <w:proofErr w:type="spellEnd"/>
      <w:r w:rsidRPr="00D37B4F">
        <w:rPr>
          <w:rFonts w:cstheme="minorHAnsi"/>
        </w:rPr>
        <w:t xml:space="preserve"> da </w:t>
      </w:r>
      <w:proofErr w:type="spellStart"/>
      <w:r w:rsidRPr="00D37B4F">
        <w:rPr>
          <w:rFonts w:cstheme="minorHAnsi"/>
        </w:rPr>
        <w:t>tehnologija</w:t>
      </w:r>
      <w:proofErr w:type="spellEnd"/>
      <w:r w:rsidRPr="00D37B4F">
        <w:rPr>
          <w:rFonts w:cstheme="minorHAnsi"/>
        </w:rPr>
        <w:t xml:space="preserve"> i </w:t>
      </w:r>
      <w:proofErr w:type="spellStart"/>
      <w:r w:rsidRPr="00D37B4F">
        <w:rPr>
          <w:rFonts w:cstheme="minorHAnsi"/>
        </w:rPr>
        <w:t>inovacije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moraju</w:t>
      </w:r>
      <w:proofErr w:type="spellEnd"/>
      <w:r w:rsidRPr="00D37B4F">
        <w:rPr>
          <w:rFonts w:cstheme="minorHAnsi"/>
        </w:rPr>
        <w:t xml:space="preserve"> da </w:t>
      </w:r>
      <w:proofErr w:type="spellStart"/>
      <w:r w:rsidRPr="00D37B4F">
        <w:rPr>
          <w:rFonts w:cstheme="minorHAnsi"/>
        </w:rPr>
        <w:t>pokreću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ljude</w:t>
      </w:r>
      <w:proofErr w:type="spellEnd"/>
      <w:r w:rsidRPr="00D37B4F">
        <w:rPr>
          <w:rFonts w:cstheme="minorHAnsi"/>
        </w:rPr>
        <w:t xml:space="preserve">, a </w:t>
      </w:r>
      <w:proofErr w:type="spellStart"/>
      <w:r w:rsidRPr="00D37B4F">
        <w:rPr>
          <w:rFonts w:cstheme="minorHAnsi"/>
        </w:rPr>
        <w:t>ne</w:t>
      </w:r>
      <w:proofErr w:type="spellEnd"/>
      <w:r w:rsidRPr="00D37B4F">
        <w:rPr>
          <w:rFonts w:cstheme="minorHAnsi"/>
        </w:rPr>
        <w:t xml:space="preserve"> da </w:t>
      </w:r>
      <w:proofErr w:type="spellStart"/>
      <w:r w:rsidRPr="00D37B4F">
        <w:rPr>
          <w:rFonts w:cstheme="minorHAnsi"/>
        </w:rPr>
        <w:t>budu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ograničeni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samo</w:t>
      </w:r>
      <w:proofErr w:type="spellEnd"/>
      <w:r w:rsidRPr="00D37B4F">
        <w:rPr>
          <w:rFonts w:cstheme="minorHAnsi"/>
        </w:rPr>
        <w:t xml:space="preserve"> na </w:t>
      </w:r>
      <w:proofErr w:type="spellStart"/>
      <w:r w:rsidRPr="00D37B4F">
        <w:rPr>
          <w:rFonts w:cstheme="minorHAnsi"/>
        </w:rPr>
        <w:t>uređaje</w:t>
      </w:r>
      <w:proofErr w:type="spellEnd"/>
      <w:r w:rsidRPr="00D37B4F">
        <w:rPr>
          <w:rFonts w:cstheme="minorHAnsi"/>
        </w:rPr>
        <w:t xml:space="preserve"> u </w:t>
      </w:r>
      <w:proofErr w:type="spellStart"/>
      <w:r w:rsidRPr="00D37B4F">
        <w:rPr>
          <w:rFonts w:cstheme="minorHAnsi"/>
        </w:rPr>
        <w:t>određenom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cenovno</w:t>
      </w:r>
      <w:r w:rsidR="00430369" w:rsidRPr="00D37B4F">
        <w:rPr>
          <w:rFonts w:cstheme="minorHAnsi"/>
        </w:rPr>
        <w:t>m</w:t>
      </w:r>
      <w:proofErr w:type="spellEnd"/>
      <w:r w:rsidR="00430369" w:rsidRPr="00D37B4F">
        <w:rPr>
          <w:rFonts w:cstheme="minorHAnsi"/>
        </w:rPr>
        <w:t xml:space="preserve"> </w:t>
      </w:r>
      <w:proofErr w:type="spellStart"/>
      <w:r w:rsidR="00430369" w:rsidRPr="00D37B4F">
        <w:rPr>
          <w:rFonts w:cstheme="minorHAnsi"/>
        </w:rPr>
        <w:t>rangu</w:t>
      </w:r>
      <w:proofErr w:type="spellEnd"/>
      <w:r w:rsidRPr="00D37B4F">
        <w:rPr>
          <w:rFonts w:cstheme="minorHAnsi"/>
        </w:rPr>
        <w:t xml:space="preserve">, </w:t>
      </w:r>
      <w:proofErr w:type="spellStart"/>
      <w:r w:rsidRPr="00D37B4F">
        <w:rPr>
          <w:rFonts w:cstheme="minorHAnsi"/>
        </w:rPr>
        <w:t>kompanija</w:t>
      </w:r>
      <w:proofErr w:type="spellEnd"/>
      <w:r w:rsidRPr="00D37B4F">
        <w:rPr>
          <w:rFonts w:cstheme="minorHAnsi"/>
        </w:rPr>
        <w:t xml:space="preserve"> je </w:t>
      </w:r>
      <w:proofErr w:type="spellStart"/>
      <w:r w:rsidRPr="00D37B4F">
        <w:rPr>
          <w:rFonts w:cstheme="minorHAnsi"/>
        </w:rPr>
        <w:t>identifikovala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ključne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strateške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oblasti</w:t>
      </w:r>
      <w:proofErr w:type="spellEnd"/>
      <w:r w:rsidRPr="00D37B4F">
        <w:rPr>
          <w:rFonts w:cstheme="minorHAnsi"/>
        </w:rPr>
        <w:t xml:space="preserve"> za </w:t>
      </w:r>
      <w:proofErr w:type="spellStart"/>
      <w:r w:rsidRPr="00D37B4F">
        <w:rPr>
          <w:rFonts w:cstheme="minorHAnsi"/>
        </w:rPr>
        <w:t>investiranje</w:t>
      </w:r>
      <w:proofErr w:type="spellEnd"/>
      <w:r w:rsidRPr="00D37B4F">
        <w:rPr>
          <w:rFonts w:cstheme="minorHAnsi"/>
        </w:rPr>
        <w:t xml:space="preserve"> u </w:t>
      </w:r>
      <w:proofErr w:type="spellStart"/>
      <w:r w:rsidRPr="00D37B4F">
        <w:rPr>
          <w:rFonts w:cstheme="minorHAnsi"/>
        </w:rPr>
        <w:t>budućnosti</w:t>
      </w:r>
      <w:proofErr w:type="spellEnd"/>
      <w:r w:rsidRPr="00D37B4F">
        <w:rPr>
          <w:rFonts w:cstheme="minorHAnsi"/>
        </w:rPr>
        <w:t xml:space="preserve">. Ove </w:t>
      </w:r>
      <w:proofErr w:type="spellStart"/>
      <w:r w:rsidRPr="00D37B4F">
        <w:rPr>
          <w:rFonts w:cstheme="minorHAnsi"/>
        </w:rPr>
        <w:t>investicije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će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biti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usmerene</w:t>
      </w:r>
      <w:proofErr w:type="spellEnd"/>
      <w:r w:rsidRPr="00D37B4F">
        <w:rPr>
          <w:rFonts w:cstheme="minorHAnsi"/>
        </w:rPr>
        <w:t xml:space="preserve"> na </w:t>
      </w:r>
      <w:proofErr w:type="spellStart"/>
      <w:r w:rsidRPr="00D37B4F">
        <w:rPr>
          <w:rFonts w:cstheme="minorHAnsi"/>
        </w:rPr>
        <w:t>još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opsežniju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diferencijaciju</w:t>
      </w:r>
      <w:proofErr w:type="spellEnd"/>
      <w:r w:rsidRPr="00D37B4F">
        <w:rPr>
          <w:rFonts w:cstheme="minorHAnsi"/>
        </w:rPr>
        <w:t xml:space="preserve"> Nokia </w:t>
      </w:r>
      <w:proofErr w:type="spellStart"/>
      <w:r w:rsidRPr="00D37B4F">
        <w:rPr>
          <w:rFonts w:cstheme="minorHAnsi"/>
        </w:rPr>
        <w:t>telefona</w:t>
      </w:r>
      <w:proofErr w:type="spellEnd"/>
      <w:r w:rsidRPr="00D37B4F">
        <w:rPr>
          <w:rFonts w:cstheme="minorHAnsi"/>
        </w:rPr>
        <w:t xml:space="preserve"> u </w:t>
      </w:r>
      <w:proofErr w:type="spellStart"/>
      <w:r w:rsidRPr="00D37B4F">
        <w:rPr>
          <w:rFonts w:cstheme="minorHAnsi"/>
        </w:rPr>
        <w:t>oblastima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kao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što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="00430369" w:rsidRPr="00D37B4F">
        <w:rPr>
          <w:rFonts w:cstheme="minorHAnsi"/>
        </w:rPr>
        <w:t>snimanje</w:t>
      </w:r>
      <w:proofErr w:type="spellEnd"/>
      <w:r w:rsidRPr="00D37B4F">
        <w:rPr>
          <w:rFonts w:cstheme="minorHAnsi"/>
        </w:rPr>
        <w:t xml:space="preserve">, </w:t>
      </w:r>
      <w:proofErr w:type="spellStart"/>
      <w:r w:rsidRPr="00D37B4F">
        <w:rPr>
          <w:rFonts w:cstheme="minorHAnsi"/>
        </w:rPr>
        <w:t>bezbednost</w:t>
      </w:r>
      <w:proofErr w:type="spellEnd"/>
      <w:r w:rsidRPr="00D37B4F">
        <w:rPr>
          <w:rFonts w:cstheme="minorHAnsi"/>
        </w:rPr>
        <w:t xml:space="preserve"> i </w:t>
      </w:r>
      <w:proofErr w:type="spellStart"/>
      <w:r w:rsidRPr="00D37B4F">
        <w:rPr>
          <w:rFonts w:cstheme="minorHAnsi"/>
        </w:rPr>
        <w:t>inovacije</w:t>
      </w:r>
      <w:proofErr w:type="spellEnd"/>
      <w:r w:rsidRPr="00D37B4F">
        <w:rPr>
          <w:rFonts w:cstheme="minorHAnsi"/>
        </w:rPr>
        <w:t xml:space="preserve"> u </w:t>
      </w:r>
      <w:proofErr w:type="spellStart"/>
      <w:r w:rsidRPr="00D37B4F">
        <w:rPr>
          <w:rFonts w:cstheme="minorHAnsi"/>
        </w:rPr>
        <w:t>oblasti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dizajna</w:t>
      </w:r>
      <w:proofErr w:type="spellEnd"/>
      <w:r w:rsidRPr="00D37B4F">
        <w:rPr>
          <w:rFonts w:cstheme="minorHAnsi"/>
        </w:rPr>
        <w:t xml:space="preserve"> i </w:t>
      </w:r>
      <w:proofErr w:type="spellStart"/>
      <w:r w:rsidRPr="00D37B4F">
        <w:rPr>
          <w:rFonts w:cstheme="minorHAnsi"/>
        </w:rPr>
        <w:t>materijala</w:t>
      </w:r>
      <w:proofErr w:type="spellEnd"/>
      <w:r w:rsidRPr="00D37B4F">
        <w:rPr>
          <w:rFonts w:cstheme="minorHAnsi"/>
        </w:rPr>
        <w:t xml:space="preserve">. </w:t>
      </w:r>
      <w:proofErr w:type="spellStart"/>
      <w:r w:rsidRPr="00D37B4F">
        <w:rPr>
          <w:rFonts w:cstheme="minorHAnsi"/>
        </w:rPr>
        <w:t>Donoseći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prednosti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nove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mrežne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tehnologije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široj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publici</w:t>
      </w:r>
      <w:proofErr w:type="spellEnd"/>
      <w:r w:rsidRPr="00D37B4F">
        <w:rPr>
          <w:rFonts w:cstheme="minorHAnsi"/>
        </w:rPr>
        <w:t xml:space="preserve">, </w:t>
      </w:r>
      <w:proofErr w:type="spellStart"/>
      <w:r w:rsidRPr="00D37B4F">
        <w:rPr>
          <w:rFonts w:cstheme="minorHAnsi"/>
        </w:rPr>
        <w:t>kompanija</w:t>
      </w:r>
      <w:proofErr w:type="spellEnd"/>
      <w:r w:rsidRPr="00D37B4F">
        <w:rPr>
          <w:rFonts w:cstheme="minorHAnsi"/>
        </w:rPr>
        <w:t xml:space="preserve"> HMD Global </w:t>
      </w:r>
      <w:proofErr w:type="spellStart"/>
      <w:r w:rsidRPr="00D37B4F">
        <w:rPr>
          <w:rFonts w:cstheme="minorHAnsi"/>
        </w:rPr>
        <w:t>takođe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najavljuje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svoju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posvećenost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pružanju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pristupačnog</w:t>
      </w:r>
      <w:proofErr w:type="spellEnd"/>
      <w:r w:rsidRPr="00D37B4F">
        <w:rPr>
          <w:rFonts w:cstheme="minorHAnsi"/>
        </w:rPr>
        <w:t xml:space="preserve"> i </w:t>
      </w:r>
      <w:proofErr w:type="spellStart"/>
      <w:r w:rsidRPr="00D37B4F">
        <w:rPr>
          <w:rFonts w:cstheme="minorHAnsi"/>
        </w:rPr>
        <w:t>ujedno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vrhunskog</w:t>
      </w:r>
      <w:proofErr w:type="spellEnd"/>
      <w:r w:rsidRPr="00D37B4F">
        <w:rPr>
          <w:rFonts w:cstheme="minorHAnsi"/>
        </w:rPr>
        <w:t xml:space="preserve"> 5G </w:t>
      </w:r>
      <w:proofErr w:type="spellStart"/>
      <w:r w:rsidRPr="00D37B4F">
        <w:rPr>
          <w:rFonts w:cstheme="minorHAnsi"/>
        </w:rPr>
        <w:t>iskustva</w:t>
      </w:r>
      <w:proofErr w:type="spellEnd"/>
      <w:r w:rsidRPr="00D37B4F">
        <w:rPr>
          <w:rFonts w:cstheme="minorHAnsi"/>
        </w:rPr>
        <w:t xml:space="preserve"> u 2020. </w:t>
      </w:r>
      <w:proofErr w:type="spellStart"/>
      <w:r w:rsidRPr="00D37B4F">
        <w:rPr>
          <w:rFonts w:cstheme="minorHAnsi"/>
        </w:rPr>
        <w:t>godini</w:t>
      </w:r>
      <w:proofErr w:type="spellEnd"/>
      <w:r w:rsidRPr="00D37B4F">
        <w:rPr>
          <w:rFonts w:cstheme="minorHAnsi"/>
        </w:rPr>
        <w:t>.</w:t>
      </w:r>
    </w:p>
    <w:p w14:paraId="2A0C3283" w14:textId="77777777" w:rsidR="00D16A07" w:rsidRPr="00D37B4F" w:rsidRDefault="00D16A07" w:rsidP="00D16A07">
      <w:pPr>
        <w:spacing w:after="0" w:line="240" w:lineRule="auto"/>
        <w:jc w:val="both"/>
        <w:rPr>
          <w:rFonts w:cstheme="minorHAnsi"/>
        </w:rPr>
      </w:pPr>
    </w:p>
    <w:p w14:paraId="2A4C993D" w14:textId="6F9EA8C5" w:rsidR="00D16A07" w:rsidRPr="00D37B4F" w:rsidRDefault="00D16A07" w:rsidP="00D16A07">
      <w:pPr>
        <w:spacing w:after="0" w:line="240" w:lineRule="auto"/>
        <w:jc w:val="both"/>
        <w:rPr>
          <w:rFonts w:cstheme="minorHAnsi"/>
          <w:b/>
        </w:rPr>
      </w:pPr>
      <w:r w:rsidRPr="00D37B4F">
        <w:rPr>
          <w:rFonts w:cstheme="minorHAnsi"/>
          <w:b/>
        </w:rPr>
        <w:t xml:space="preserve">Florian Seiche, </w:t>
      </w:r>
      <w:proofErr w:type="spellStart"/>
      <w:r w:rsidRPr="00D37B4F">
        <w:rPr>
          <w:rFonts w:cstheme="minorHAnsi"/>
          <w:b/>
        </w:rPr>
        <w:t>generalni</w:t>
      </w:r>
      <w:proofErr w:type="spellEnd"/>
      <w:r w:rsidRPr="00D37B4F">
        <w:rPr>
          <w:rFonts w:cstheme="minorHAnsi"/>
          <w:b/>
        </w:rPr>
        <w:t xml:space="preserve"> </w:t>
      </w:r>
      <w:proofErr w:type="spellStart"/>
      <w:r w:rsidRPr="00D37B4F">
        <w:rPr>
          <w:rFonts w:cstheme="minorHAnsi"/>
          <w:b/>
        </w:rPr>
        <w:t>direktor</w:t>
      </w:r>
      <w:proofErr w:type="spellEnd"/>
      <w:r w:rsidRPr="00D37B4F">
        <w:rPr>
          <w:rFonts w:cstheme="minorHAnsi"/>
          <w:b/>
        </w:rPr>
        <w:t xml:space="preserve"> </w:t>
      </w:r>
      <w:proofErr w:type="spellStart"/>
      <w:r w:rsidRPr="00D37B4F">
        <w:rPr>
          <w:rFonts w:cstheme="minorHAnsi"/>
          <w:b/>
        </w:rPr>
        <w:t>kompanije</w:t>
      </w:r>
      <w:proofErr w:type="spellEnd"/>
      <w:r w:rsidRPr="00D37B4F">
        <w:rPr>
          <w:rFonts w:cstheme="minorHAnsi"/>
          <w:b/>
        </w:rPr>
        <w:t xml:space="preserve"> HMD Global, je </w:t>
      </w:r>
      <w:proofErr w:type="spellStart"/>
      <w:r w:rsidRPr="00D37B4F">
        <w:rPr>
          <w:rFonts w:cstheme="minorHAnsi"/>
          <w:b/>
        </w:rPr>
        <w:t>izjavio</w:t>
      </w:r>
      <w:proofErr w:type="spellEnd"/>
      <w:r w:rsidRPr="00D37B4F">
        <w:rPr>
          <w:rFonts w:cstheme="minorHAnsi"/>
          <w:b/>
        </w:rPr>
        <w:t xml:space="preserve">: </w:t>
      </w:r>
      <w:r w:rsidRPr="00D37B4F">
        <w:rPr>
          <w:rFonts w:cstheme="minorHAnsi"/>
        </w:rPr>
        <w:t>„</w:t>
      </w:r>
      <w:proofErr w:type="spellStart"/>
      <w:r w:rsidR="0055510B" w:rsidRPr="00D37B4F">
        <w:rPr>
          <w:rFonts w:cstheme="minorHAnsi"/>
        </w:rPr>
        <w:t>K</w:t>
      </w:r>
      <w:r w:rsidRPr="00D37B4F">
        <w:rPr>
          <w:rFonts w:cstheme="minorHAnsi"/>
        </w:rPr>
        <w:t>rećemo</w:t>
      </w:r>
      <w:proofErr w:type="spellEnd"/>
      <w:r w:rsidRPr="00D37B4F">
        <w:rPr>
          <w:rFonts w:cstheme="minorHAnsi"/>
        </w:rPr>
        <w:t xml:space="preserve"> ka </w:t>
      </w:r>
      <w:proofErr w:type="spellStart"/>
      <w:r w:rsidRPr="00D37B4F">
        <w:rPr>
          <w:rFonts w:cstheme="minorHAnsi"/>
        </w:rPr>
        <w:t>sledećoj</w:t>
      </w:r>
      <w:proofErr w:type="spellEnd"/>
      <w:r w:rsidRPr="00D37B4F">
        <w:rPr>
          <w:rFonts w:cstheme="minorHAnsi"/>
        </w:rPr>
        <w:t xml:space="preserve"> </w:t>
      </w:r>
      <w:proofErr w:type="spellStart"/>
      <w:proofErr w:type="gramStart"/>
      <w:r w:rsidRPr="00D37B4F">
        <w:rPr>
          <w:rFonts w:cstheme="minorHAnsi"/>
        </w:rPr>
        <w:t>fazi</w:t>
      </w:r>
      <w:proofErr w:type="spellEnd"/>
      <w:r w:rsidRPr="00D37B4F">
        <w:rPr>
          <w:rFonts w:cstheme="minorHAnsi"/>
        </w:rPr>
        <w:t xml:space="preserve">  Nokia</w:t>
      </w:r>
      <w:proofErr w:type="gram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telefon</w:t>
      </w:r>
      <w:r w:rsidR="00D37B4F" w:rsidRPr="00D37B4F">
        <w:rPr>
          <w:rFonts w:cstheme="minorHAnsi"/>
        </w:rPr>
        <w:t>a</w:t>
      </w:r>
      <w:proofErr w:type="spellEnd"/>
      <w:r w:rsidRPr="00D37B4F">
        <w:rPr>
          <w:rFonts w:cstheme="minorHAnsi"/>
        </w:rPr>
        <w:t xml:space="preserve"> i </w:t>
      </w:r>
      <w:proofErr w:type="spellStart"/>
      <w:r w:rsidRPr="00D37B4F">
        <w:rPr>
          <w:rFonts w:cstheme="minorHAnsi"/>
        </w:rPr>
        <w:t>identifikovali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smo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strateška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područja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ulaganja</w:t>
      </w:r>
      <w:proofErr w:type="spellEnd"/>
      <w:r w:rsidRPr="00D37B4F">
        <w:rPr>
          <w:rFonts w:cstheme="minorHAnsi"/>
        </w:rPr>
        <w:t xml:space="preserve"> </w:t>
      </w:r>
      <w:r w:rsidR="00987D86" w:rsidRPr="00D37B4F">
        <w:rPr>
          <w:rFonts w:cstheme="minorHAnsi"/>
        </w:rPr>
        <w:t xml:space="preserve">za </w:t>
      </w:r>
      <w:proofErr w:type="spellStart"/>
      <w:r w:rsidR="00987D86" w:rsidRPr="00D37B4F">
        <w:rPr>
          <w:rFonts w:cstheme="minorHAnsi"/>
        </w:rPr>
        <w:t>obezbeđivanje</w:t>
      </w:r>
      <w:proofErr w:type="spellEnd"/>
      <w:r w:rsidR="00987D86"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visokokvalitetnog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iskustva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korišćenja</w:t>
      </w:r>
      <w:proofErr w:type="spellEnd"/>
      <w:r w:rsidRPr="00D37B4F">
        <w:rPr>
          <w:rFonts w:cstheme="minorHAnsi"/>
        </w:rPr>
        <w:t xml:space="preserve"> Nokia </w:t>
      </w:r>
      <w:proofErr w:type="spellStart"/>
      <w:r w:rsidRPr="00D37B4F">
        <w:rPr>
          <w:rFonts w:cstheme="minorHAnsi"/>
        </w:rPr>
        <w:t>pametnog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telefona</w:t>
      </w:r>
      <w:proofErr w:type="spellEnd"/>
      <w:r w:rsidRPr="00D37B4F">
        <w:rPr>
          <w:rFonts w:cstheme="minorHAnsi"/>
        </w:rPr>
        <w:t xml:space="preserve"> za </w:t>
      </w:r>
      <w:proofErr w:type="spellStart"/>
      <w:r w:rsidRPr="00D37B4F">
        <w:rPr>
          <w:rFonts w:cstheme="minorHAnsi"/>
        </w:rPr>
        <w:t>sve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naše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fanove</w:t>
      </w:r>
      <w:proofErr w:type="spellEnd"/>
      <w:r w:rsidRPr="00D37B4F">
        <w:rPr>
          <w:rFonts w:cstheme="minorHAnsi"/>
        </w:rPr>
        <w:t xml:space="preserve">. </w:t>
      </w:r>
      <w:proofErr w:type="spellStart"/>
      <w:r w:rsidR="0055510B" w:rsidRPr="00D37B4F">
        <w:rPr>
          <w:rFonts w:cstheme="minorHAnsi"/>
        </w:rPr>
        <w:t>Posebno</w:t>
      </w:r>
      <w:proofErr w:type="spellEnd"/>
      <w:r w:rsidR="0055510B" w:rsidRPr="00D37B4F">
        <w:rPr>
          <w:rFonts w:cstheme="minorHAnsi"/>
        </w:rPr>
        <w:t xml:space="preserve"> </w:t>
      </w:r>
      <w:proofErr w:type="spellStart"/>
      <w:r w:rsidR="0055510B" w:rsidRPr="00D37B4F">
        <w:rPr>
          <w:rFonts w:cstheme="minorHAnsi"/>
        </w:rPr>
        <w:t>ćemo</w:t>
      </w:r>
      <w:proofErr w:type="spellEnd"/>
      <w:r w:rsidR="0055510B" w:rsidRPr="00D37B4F">
        <w:rPr>
          <w:rFonts w:cstheme="minorHAnsi"/>
        </w:rPr>
        <w:t xml:space="preserve"> se </w:t>
      </w:r>
      <w:proofErr w:type="spellStart"/>
      <w:r w:rsidR="0055510B" w:rsidRPr="00D37B4F">
        <w:rPr>
          <w:rFonts w:cstheme="minorHAnsi"/>
        </w:rPr>
        <w:t>fokusirati</w:t>
      </w:r>
      <w:proofErr w:type="spellEnd"/>
      <w:r w:rsidR="0055510B" w:rsidRPr="00D37B4F">
        <w:rPr>
          <w:rFonts w:cstheme="minorHAnsi"/>
        </w:rPr>
        <w:t xml:space="preserve"> na </w:t>
      </w:r>
      <w:proofErr w:type="spellStart"/>
      <w:r w:rsidR="0055510B" w:rsidRPr="00D37B4F">
        <w:rPr>
          <w:rFonts w:cstheme="minorHAnsi"/>
        </w:rPr>
        <w:t>donošenje</w:t>
      </w:r>
      <w:proofErr w:type="spellEnd"/>
      <w:r w:rsidR="0055510B"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inovacija</w:t>
      </w:r>
      <w:proofErr w:type="spellEnd"/>
      <w:r w:rsidRPr="00D37B4F">
        <w:rPr>
          <w:rFonts w:cstheme="minorHAnsi"/>
        </w:rPr>
        <w:t xml:space="preserve"> u </w:t>
      </w:r>
      <w:proofErr w:type="spellStart"/>
      <w:r w:rsidRPr="00D37B4F">
        <w:rPr>
          <w:rFonts w:cstheme="minorHAnsi"/>
        </w:rPr>
        <w:t>oblast</w:t>
      </w:r>
      <w:r w:rsidR="0055510B" w:rsidRPr="00D37B4F">
        <w:rPr>
          <w:rFonts w:cstheme="minorHAnsi"/>
        </w:rPr>
        <w:t>i</w:t>
      </w:r>
      <w:proofErr w:type="spellEnd"/>
      <w:r w:rsidRPr="00D37B4F">
        <w:rPr>
          <w:rFonts w:cstheme="minorHAnsi"/>
        </w:rPr>
        <w:t xml:space="preserve"> 5G, </w:t>
      </w:r>
      <w:proofErr w:type="spellStart"/>
      <w:r w:rsidRPr="00D37B4F">
        <w:rPr>
          <w:rFonts w:cstheme="minorHAnsi"/>
        </w:rPr>
        <w:t>bezbednosti</w:t>
      </w:r>
      <w:proofErr w:type="spellEnd"/>
      <w:r w:rsidRPr="00D37B4F">
        <w:rPr>
          <w:rFonts w:cstheme="minorHAnsi"/>
        </w:rPr>
        <w:t xml:space="preserve">, </w:t>
      </w:r>
      <w:proofErr w:type="spellStart"/>
      <w:r w:rsidRPr="00D37B4F">
        <w:rPr>
          <w:rFonts w:cstheme="minorHAnsi"/>
        </w:rPr>
        <w:t>snimanja</w:t>
      </w:r>
      <w:proofErr w:type="spellEnd"/>
      <w:r w:rsidRPr="00D37B4F">
        <w:rPr>
          <w:rFonts w:cstheme="minorHAnsi"/>
        </w:rPr>
        <w:t xml:space="preserve"> i </w:t>
      </w:r>
      <w:proofErr w:type="spellStart"/>
      <w:proofErr w:type="gramStart"/>
      <w:r w:rsidRPr="00D37B4F">
        <w:rPr>
          <w:rFonts w:cstheme="minorHAnsi"/>
        </w:rPr>
        <w:t>dizajna</w:t>
      </w:r>
      <w:proofErr w:type="spellEnd"/>
      <w:r w:rsidRPr="00D37B4F">
        <w:rPr>
          <w:rFonts w:cstheme="minorHAnsi"/>
        </w:rPr>
        <w:t>.“</w:t>
      </w:r>
      <w:proofErr w:type="gramEnd"/>
    </w:p>
    <w:p w14:paraId="6896B9F5" w14:textId="77777777" w:rsidR="00D37B4F" w:rsidRPr="00D37B4F" w:rsidRDefault="00D37B4F" w:rsidP="00D16A07">
      <w:pPr>
        <w:spacing w:after="0" w:line="240" w:lineRule="auto"/>
        <w:jc w:val="both"/>
        <w:rPr>
          <w:rFonts w:cstheme="minorHAnsi"/>
        </w:rPr>
      </w:pPr>
    </w:p>
    <w:p w14:paraId="166512E0" w14:textId="05C40518" w:rsidR="00D16A07" w:rsidRPr="00D37B4F" w:rsidRDefault="00D16A07" w:rsidP="00D16A07">
      <w:pPr>
        <w:spacing w:after="0" w:line="240" w:lineRule="auto"/>
        <w:jc w:val="both"/>
        <w:rPr>
          <w:rFonts w:cstheme="minorHAnsi"/>
        </w:rPr>
      </w:pPr>
      <w:r w:rsidRPr="00D37B4F">
        <w:rPr>
          <w:rFonts w:cstheme="minorHAnsi"/>
        </w:rPr>
        <w:t>„</w:t>
      </w:r>
      <w:proofErr w:type="spellStart"/>
      <w:r w:rsidRPr="00D37B4F">
        <w:rPr>
          <w:rFonts w:cstheme="minorHAnsi"/>
        </w:rPr>
        <w:t>Izuzetno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smo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ponosni</w:t>
      </w:r>
      <w:proofErr w:type="spellEnd"/>
      <w:r w:rsidRPr="00D37B4F">
        <w:rPr>
          <w:rFonts w:cstheme="minorHAnsi"/>
        </w:rPr>
        <w:t xml:space="preserve"> </w:t>
      </w:r>
      <w:r w:rsidR="0055510B" w:rsidRPr="00D37B4F">
        <w:rPr>
          <w:rFonts w:cstheme="minorHAnsi"/>
        </w:rPr>
        <w:t xml:space="preserve">na </w:t>
      </w:r>
      <w:proofErr w:type="spellStart"/>
      <w:r w:rsidR="00987D86" w:rsidRPr="00D37B4F">
        <w:rPr>
          <w:rFonts w:cstheme="minorHAnsi"/>
        </w:rPr>
        <w:t>naš</w:t>
      </w:r>
      <w:proofErr w:type="spellEnd"/>
      <w:r w:rsidR="00987D86" w:rsidRPr="00D37B4F">
        <w:rPr>
          <w:rFonts w:cstheme="minorHAnsi"/>
        </w:rPr>
        <w:t xml:space="preserve"> </w:t>
      </w:r>
      <w:proofErr w:type="spellStart"/>
      <w:r w:rsidR="0055510B" w:rsidRPr="00D37B4F">
        <w:rPr>
          <w:rFonts w:cstheme="minorHAnsi"/>
        </w:rPr>
        <w:t>jasan</w:t>
      </w:r>
      <w:proofErr w:type="spellEnd"/>
      <w:r w:rsidR="0055510B" w:rsidRPr="00D37B4F">
        <w:rPr>
          <w:rFonts w:cstheme="minorHAnsi"/>
        </w:rPr>
        <w:t xml:space="preserve"> </w:t>
      </w:r>
      <w:proofErr w:type="spellStart"/>
      <w:r w:rsidR="0055510B" w:rsidRPr="00D37B4F">
        <w:rPr>
          <w:rFonts w:cstheme="minorHAnsi"/>
        </w:rPr>
        <w:t>fokus</w:t>
      </w:r>
      <w:proofErr w:type="spellEnd"/>
      <w:r w:rsidR="0055510B" w:rsidRPr="00D37B4F">
        <w:rPr>
          <w:rFonts w:cstheme="minorHAnsi"/>
        </w:rPr>
        <w:t xml:space="preserve"> na </w:t>
      </w:r>
      <w:proofErr w:type="spellStart"/>
      <w:r w:rsidR="0055510B" w:rsidRPr="00D37B4F">
        <w:rPr>
          <w:rFonts w:cstheme="minorHAnsi"/>
        </w:rPr>
        <w:t>bezbednost</w:t>
      </w:r>
      <w:proofErr w:type="spellEnd"/>
      <w:r w:rsidR="0055510B" w:rsidRPr="00D37B4F">
        <w:rPr>
          <w:rFonts w:cstheme="minorHAnsi"/>
        </w:rPr>
        <w:t xml:space="preserve"> </w:t>
      </w:r>
      <w:proofErr w:type="spellStart"/>
      <w:r w:rsidR="0055510B" w:rsidRPr="00D37B4F">
        <w:rPr>
          <w:rFonts w:cstheme="minorHAnsi"/>
        </w:rPr>
        <w:t>svih</w:t>
      </w:r>
      <w:proofErr w:type="spellEnd"/>
      <w:r w:rsidR="0055510B" w:rsidRPr="00D37B4F">
        <w:rPr>
          <w:rFonts w:cstheme="minorHAnsi"/>
        </w:rPr>
        <w:t xml:space="preserve"> </w:t>
      </w:r>
      <w:proofErr w:type="spellStart"/>
      <w:r w:rsidR="0055510B" w:rsidRPr="00D37B4F">
        <w:rPr>
          <w:rFonts w:cstheme="minorHAnsi"/>
        </w:rPr>
        <w:t>naših</w:t>
      </w:r>
      <w:proofErr w:type="spellEnd"/>
      <w:r w:rsidR="0055510B" w:rsidRPr="00D37B4F">
        <w:rPr>
          <w:rFonts w:cstheme="minorHAnsi"/>
        </w:rPr>
        <w:t xml:space="preserve"> </w:t>
      </w:r>
      <w:proofErr w:type="spellStart"/>
      <w:r w:rsidR="0055510B" w:rsidRPr="00D37B4F">
        <w:rPr>
          <w:rFonts w:cstheme="minorHAnsi"/>
        </w:rPr>
        <w:t>telefona</w:t>
      </w:r>
      <w:proofErr w:type="spellEnd"/>
      <w:r w:rsidR="0055510B" w:rsidRPr="00D37B4F">
        <w:rPr>
          <w:rFonts w:cstheme="minorHAnsi"/>
        </w:rPr>
        <w:t xml:space="preserve">, </w:t>
      </w:r>
      <w:proofErr w:type="spellStart"/>
      <w:r w:rsidR="0055510B" w:rsidRPr="00D37B4F">
        <w:rPr>
          <w:rFonts w:cstheme="minorHAnsi"/>
        </w:rPr>
        <w:t>što</w:t>
      </w:r>
      <w:proofErr w:type="spellEnd"/>
      <w:r w:rsidR="0055510B" w:rsidRPr="00D37B4F">
        <w:rPr>
          <w:rFonts w:cstheme="minorHAnsi"/>
        </w:rPr>
        <w:t xml:space="preserve"> </w:t>
      </w:r>
      <w:proofErr w:type="spellStart"/>
      <w:r w:rsidR="0055510B" w:rsidRPr="00D37B4F">
        <w:rPr>
          <w:rFonts w:cstheme="minorHAnsi"/>
        </w:rPr>
        <w:t>nas</w:t>
      </w:r>
      <w:proofErr w:type="spellEnd"/>
      <w:r w:rsidR="0055510B" w:rsidRPr="00D37B4F">
        <w:rPr>
          <w:rFonts w:cstheme="minorHAnsi"/>
        </w:rPr>
        <w:t xml:space="preserve"> </w:t>
      </w:r>
      <w:proofErr w:type="spellStart"/>
      <w:r w:rsidR="0055510B" w:rsidRPr="00D37B4F">
        <w:rPr>
          <w:rFonts w:cstheme="minorHAnsi"/>
        </w:rPr>
        <w:t>čini</w:t>
      </w:r>
      <w:proofErr w:type="spellEnd"/>
      <w:r w:rsidR="0055510B" w:rsidRPr="00D37B4F">
        <w:rPr>
          <w:rFonts w:cstheme="minorHAnsi"/>
        </w:rPr>
        <w:t xml:space="preserve"> </w:t>
      </w:r>
      <w:proofErr w:type="spellStart"/>
      <w:r w:rsidR="0055510B" w:rsidRPr="00D37B4F">
        <w:rPr>
          <w:rFonts w:cstheme="minorHAnsi"/>
        </w:rPr>
        <w:t>jedinim</w:t>
      </w:r>
      <w:proofErr w:type="spellEnd"/>
      <w:r w:rsidR="0055510B" w:rsidRPr="00D37B4F">
        <w:rPr>
          <w:rFonts w:cstheme="minorHAnsi"/>
        </w:rPr>
        <w:t xml:space="preserve"> </w:t>
      </w:r>
      <w:proofErr w:type="spellStart"/>
      <w:r w:rsidR="0055510B" w:rsidRPr="00D37B4F">
        <w:rPr>
          <w:rFonts w:cstheme="minorHAnsi"/>
        </w:rPr>
        <w:t>brendom</w:t>
      </w:r>
      <w:proofErr w:type="spellEnd"/>
      <w:r w:rsidR="0055510B" w:rsidRPr="00D37B4F">
        <w:rPr>
          <w:rFonts w:cstheme="minorHAnsi"/>
        </w:rPr>
        <w:t xml:space="preserve"> u </w:t>
      </w:r>
      <w:proofErr w:type="spellStart"/>
      <w:r w:rsidR="0055510B" w:rsidRPr="00D37B4F">
        <w:rPr>
          <w:rFonts w:cstheme="minorHAnsi"/>
        </w:rPr>
        <w:t>Evropi</w:t>
      </w:r>
      <w:proofErr w:type="spellEnd"/>
      <w:r w:rsidR="0055510B" w:rsidRPr="00D37B4F">
        <w:rPr>
          <w:rFonts w:cstheme="minorHAnsi"/>
        </w:rPr>
        <w:t xml:space="preserve"> u </w:t>
      </w:r>
      <w:proofErr w:type="spellStart"/>
      <w:r w:rsidR="0055510B" w:rsidRPr="00D37B4F">
        <w:rPr>
          <w:rFonts w:cstheme="minorHAnsi"/>
        </w:rPr>
        <w:t>našoj</w:t>
      </w:r>
      <w:proofErr w:type="spellEnd"/>
      <w:r w:rsidR="0055510B" w:rsidRPr="00D37B4F">
        <w:rPr>
          <w:rFonts w:cstheme="minorHAnsi"/>
        </w:rPr>
        <w:t xml:space="preserve"> </w:t>
      </w:r>
      <w:proofErr w:type="spellStart"/>
      <w:r w:rsidR="0055510B" w:rsidRPr="00D37B4F">
        <w:rPr>
          <w:rFonts w:cstheme="minorHAnsi"/>
        </w:rPr>
        <w:t>kategoriji</w:t>
      </w:r>
      <w:r w:rsidR="0055510B" w:rsidRPr="00D37B4F">
        <w:rPr>
          <w:rFonts w:cstheme="minorHAnsi"/>
          <w:vertAlign w:val="superscript"/>
        </w:rPr>
        <w:t>i</w:t>
      </w:r>
      <w:proofErr w:type="spellEnd"/>
      <w:r w:rsidR="0055510B" w:rsidRPr="00D37B4F">
        <w:rPr>
          <w:rFonts w:cstheme="minorHAnsi"/>
          <w:vertAlign w:val="superscript"/>
        </w:rPr>
        <w:t xml:space="preserve"> </w:t>
      </w:r>
      <w:proofErr w:type="spellStart"/>
      <w:r w:rsidR="0055510B" w:rsidRPr="00D37B4F">
        <w:rPr>
          <w:rFonts w:cstheme="minorHAnsi"/>
        </w:rPr>
        <w:t>sa</w:t>
      </w:r>
      <w:proofErr w:type="spellEnd"/>
      <w:r w:rsidR="0055510B" w:rsidRPr="00D37B4F">
        <w:rPr>
          <w:rFonts w:cstheme="minorHAnsi"/>
        </w:rPr>
        <w:t xml:space="preserve"> </w:t>
      </w:r>
      <w:proofErr w:type="spellStart"/>
      <w:r w:rsidR="0055510B" w:rsidRPr="00D37B4F">
        <w:rPr>
          <w:rFonts w:cstheme="minorHAnsi"/>
        </w:rPr>
        <w:t>jakim</w:t>
      </w:r>
      <w:proofErr w:type="spellEnd"/>
      <w:r w:rsidR="0055510B" w:rsidRPr="00D37B4F">
        <w:rPr>
          <w:rFonts w:cstheme="minorHAnsi"/>
        </w:rPr>
        <w:t xml:space="preserve"> </w:t>
      </w:r>
      <w:proofErr w:type="spellStart"/>
      <w:r w:rsidR="0055510B" w:rsidRPr="00D37B4F">
        <w:rPr>
          <w:rFonts w:cstheme="minorHAnsi"/>
        </w:rPr>
        <w:t>naglaskom</w:t>
      </w:r>
      <w:proofErr w:type="spellEnd"/>
      <w:r w:rsidR="0055510B" w:rsidRPr="00D37B4F">
        <w:rPr>
          <w:rFonts w:cstheme="minorHAnsi"/>
        </w:rPr>
        <w:t xml:space="preserve"> na </w:t>
      </w:r>
      <w:proofErr w:type="spellStart"/>
      <w:r w:rsidR="0055510B" w:rsidRPr="00D37B4F">
        <w:rPr>
          <w:rFonts w:cstheme="minorHAnsi"/>
        </w:rPr>
        <w:t>poverenju</w:t>
      </w:r>
      <w:proofErr w:type="spellEnd"/>
      <w:r w:rsidR="0055510B" w:rsidRPr="00D37B4F">
        <w:rPr>
          <w:rFonts w:cstheme="minorHAnsi"/>
        </w:rPr>
        <w:t xml:space="preserve">, </w:t>
      </w:r>
      <w:proofErr w:type="spellStart"/>
      <w:r w:rsidR="0055510B" w:rsidRPr="00D37B4F">
        <w:rPr>
          <w:rFonts w:cstheme="minorHAnsi"/>
        </w:rPr>
        <w:t>bezbednosti</w:t>
      </w:r>
      <w:proofErr w:type="spellEnd"/>
      <w:r w:rsidR="0055510B" w:rsidRPr="00D37B4F">
        <w:rPr>
          <w:rFonts w:cstheme="minorHAnsi"/>
        </w:rPr>
        <w:t xml:space="preserve"> i </w:t>
      </w:r>
      <w:proofErr w:type="spellStart"/>
      <w:r w:rsidR="0055510B" w:rsidRPr="00D37B4F">
        <w:rPr>
          <w:rFonts w:cstheme="minorHAnsi"/>
        </w:rPr>
        <w:t>čistom</w:t>
      </w:r>
      <w:proofErr w:type="spellEnd"/>
      <w:r w:rsidR="0055510B" w:rsidRPr="00D37B4F">
        <w:rPr>
          <w:rFonts w:cstheme="minorHAnsi"/>
        </w:rPr>
        <w:t xml:space="preserve"> Android </w:t>
      </w:r>
      <w:proofErr w:type="spellStart"/>
      <w:r w:rsidR="0055510B" w:rsidRPr="00D37B4F">
        <w:rPr>
          <w:rFonts w:cstheme="minorHAnsi"/>
        </w:rPr>
        <w:t>iskustvu</w:t>
      </w:r>
      <w:proofErr w:type="spellEnd"/>
      <w:r w:rsidR="0055510B" w:rsidRPr="00D37B4F">
        <w:rPr>
          <w:rFonts w:cstheme="minorHAnsi"/>
        </w:rPr>
        <w:t xml:space="preserve">. </w:t>
      </w:r>
      <w:proofErr w:type="spellStart"/>
      <w:r w:rsidR="0055510B" w:rsidRPr="00D37B4F">
        <w:rPr>
          <w:rFonts w:cstheme="minorHAnsi"/>
        </w:rPr>
        <w:t>Uz</w:t>
      </w:r>
      <w:proofErr w:type="spellEnd"/>
      <w:r w:rsidR="0055510B" w:rsidRPr="00D37B4F">
        <w:rPr>
          <w:rFonts w:cstheme="minorHAnsi"/>
        </w:rPr>
        <w:t xml:space="preserve"> </w:t>
      </w:r>
      <w:proofErr w:type="spellStart"/>
      <w:r w:rsidR="0055510B" w:rsidRPr="00D37B4F">
        <w:rPr>
          <w:rFonts w:cstheme="minorHAnsi"/>
        </w:rPr>
        <w:t>izuzet</w:t>
      </w:r>
      <w:r w:rsidR="00A07A78" w:rsidRPr="00D37B4F">
        <w:rPr>
          <w:rFonts w:cstheme="minorHAnsi"/>
        </w:rPr>
        <w:t>na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dostignuća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kao</w:t>
      </w:r>
      <w:proofErr w:type="spellEnd"/>
      <w:r w:rsidR="00A07A78" w:rsidRPr="00D37B4F">
        <w:rPr>
          <w:rFonts w:cstheme="minorHAnsi"/>
        </w:rPr>
        <w:t xml:space="preserve"> to da </w:t>
      </w:r>
      <w:proofErr w:type="spellStart"/>
      <w:r w:rsidR="00A07A78" w:rsidRPr="00D37B4F">
        <w:rPr>
          <w:rFonts w:cstheme="minorHAnsi"/>
        </w:rPr>
        <w:t>smo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jedini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brend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čiji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čitav</w:t>
      </w:r>
      <w:proofErr w:type="spellEnd"/>
      <w:r w:rsidR="00A07A78" w:rsidRPr="00D37B4F">
        <w:rPr>
          <w:rFonts w:cstheme="minorHAnsi"/>
        </w:rPr>
        <w:t xml:space="preserve"> portfolio </w:t>
      </w:r>
      <w:proofErr w:type="spellStart"/>
      <w:r w:rsidR="00A07A78" w:rsidRPr="00D37B4F">
        <w:rPr>
          <w:rFonts w:cstheme="minorHAnsi"/>
        </w:rPr>
        <w:t>pokreće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najnovija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verzija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Androida</w:t>
      </w:r>
      <w:proofErr w:type="spellEnd"/>
      <w:r w:rsidR="00A07A78" w:rsidRPr="00D37B4F">
        <w:rPr>
          <w:rFonts w:cstheme="minorHAnsi"/>
        </w:rPr>
        <w:t xml:space="preserve">, </w:t>
      </w:r>
      <w:proofErr w:type="spellStart"/>
      <w:r w:rsidR="00A07A78" w:rsidRPr="00D37B4F">
        <w:rPr>
          <w:rFonts w:cstheme="minorHAnsi"/>
        </w:rPr>
        <w:t>doneli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smo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aktuelne</w:t>
      </w:r>
      <w:proofErr w:type="spellEnd"/>
      <w:r w:rsidR="00A07A78" w:rsidRPr="00D37B4F">
        <w:rPr>
          <w:rFonts w:cstheme="minorHAnsi"/>
        </w:rPr>
        <w:t xml:space="preserve"> Android </w:t>
      </w:r>
      <w:proofErr w:type="spellStart"/>
      <w:r w:rsidR="00A07A78" w:rsidRPr="00D37B4F">
        <w:rPr>
          <w:rFonts w:cstheme="minorHAnsi"/>
        </w:rPr>
        <w:t>funkcije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širom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svih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cenovnih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segmenata</w:t>
      </w:r>
      <w:proofErr w:type="spellEnd"/>
      <w:r w:rsidR="00A07A78" w:rsidRPr="00D37B4F">
        <w:rPr>
          <w:rFonts w:cstheme="minorHAnsi"/>
        </w:rPr>
        <w:t xml:space="preserve">. Mi </w:t>
      </w:r>
      <w:proofErr w:type="spellStart"/>
      <w:r w:rsidR="00A07A78" w:rsidRPr="00D37B4F">
        <w:rPr>
          <w:rFonts w:cstheme="minorHAnsi"/>
        </w:rPr>
        <w:t>smo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jedini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brend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koji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D37B4F" w:rsidRPr="00D37B4F">
        <w:rPr>
          <w:rFonts w:cstheme="minorHAnsi"/>
        </w:rPr>
        <w:t>kontinuirano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isporučuje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mesečna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bezbednosna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ažuriranja</w:t>
      </w:r>
      <w:proofErr w:type="spellEnd"/>
      <w:r w:rsidR="00A07A78" w:rsidRPr="00D37B4F">
        <w:rPr>
          <w:rFonts w:cstheme="minorHAnsi"/>
        </w:rPr>
        <w:t xml:space="preserve"> i </w:t>
      </w:r>
      <w:proofErr w:type="spellStart"/>
      <w:r w:rsidR="00A07A78" w:rsidRPr="00D37B4F">
        <w:rPr>
          <w:rFonts w:cstheme="minorHAnsi"/>
        </w:rPr>
        <w:t>ispunjava</w:t>
      </w:r>
      <w:proofErr w:type="spellEnd"/>
      <w:r w:rsidR="00A07A78"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obećanje</w:t>
      </w:r>
      <w:proofErr w:type="spellEnd"/>
      <w:r w:rsidR="00A07A78" w:rsidRPr="00D37B4F">
        <w:rPr>
          <w:rFonts w:cstheme="minorHAnsi"/>
        </w:rPr>
        <w:t xml:space="preserve"> </w:t>
      </w:r>
      <w:r w:rsidR="00987D86" w:rsidRPr="00D37B4F">
        <w:rPr>
          <w:rFonts w:cstheme="minorHAnsi"/>
        </w:rPr>
        <w:t xml:space="preserve">o </w:t>
      </w:r>
      <w:proofErr w:type="spellStart"/>
      <w:r w:rsidR="00987D86" w:rsidRPr="00D37B4F">
        <w:rPr>
          <w:rFonts w:cstheme="minorHAnsi"/>
        </w:rPr>
        <w:t>zaštiti</w:t>
      </w:r>
      <w:proofErr w:type="spellEnd"/>
      <w:r w:rsidR="00987D86" w:rsidRPr="00D37B4F">
        <w:rPr>
          <w:rFonts w:cstheme="minorHAnsi"/>
        </w:rPr>
        <w:t xml:space="preserve"> </w:t>
      </w:r>
      <w:proofErr w:type="spellStart"/>
      <w:r w:rsidR="00987D86" w:rsidRPr="00D37B4F">
        <w:rPr>
          <w:rFonts w:cstheme="minorHAnsi"/>
        </w:rPr>
        <w:t>vaših</w:t>
      </w:r>
      <w:proofErr w:type="spellEnd"/>
      <w:r w:rsidR="00987D86" w:rsidRPr="00D37B4F">
        <w:rPr>
          <w:rFonts w:cstheme="minorHAnsi"/>
        </w:rPr>
        <w:t xml:space="preserve"> </w:t>
      </w:r>
      <w:proofErr w:type="spellStart"/>
      <w:proofErr w:type="gramStart"/>
      <w:r w:rsidR="00987D86" w:rsidRPr="00D37B4F">
        <w:rPr>
          <w:rFonts w:cstheme="minorHAnsi"/>
        </w:rPr>
        <w:t>uređaja</w:t>
      </w:r>
      <w:proofErr w:type="spellEnd"/>
      <w:r w:rsidRPr="00D37B4F">
        <w:rPr>
          <w:rFonts w:cstheme="minorHAnsi"/>
        </w:rPr>
        <w:t>“</w:t>
      </w:r>
      <w:proofErr w:type="gramEnd"/>
      <w:r w:rsidRPr="00D37B4F">
        <w:rPr>
          <w:rFonts w:cstheme="minorHAnsi"/>
        </w:rPr>
        <w:t xml:space="preserve">, </w:t>
      </w:r>
      <w:proofErr w:type="spellStart"/>
      <w:r w:rsidRPr="00D37B4F">
        <w:rPr>
          <w:rFonts w:cstheme="minorHAnsi"/>
        </w:rPr>
        <w:t>dodao</w:t>
      </w:r>
      <w:proofErr w:type="spellEnd"/>
      <w:r w:rsidRPr="00D37B4F">
        <w:rPr>
          <w:rFonts w:cstheme="minorHAnsi"/>
        </w:rPr>
        <w:t xml:space="preserve"> je Seiche.</w:t>
      </w:r>
    </w:p>
    <w:p w14:paraId="2A253AA6" w14:textId="7147C433" w:rsidR="00D16A07" w:rsidRPr="00D37B4F" w:rsidRDefault="00D16A07">
      <w:pPr>
        <w:spacing w:after="0" w:line="240" w:lineRule="auto"/>
        <w:jc w:val="both"/>
        <w:rPr>
          <w:rFonts w:cstheme="minorHAnsi"/>
        </w:rPr>
      </w:pPr>
    </w:p>
    <w:p w14:paraId="285E4E84" w14:textId="77777777" w:rsidR="00D16A07" w:rsidRPr="00D37B4F" w:rsidRDefault="00D16A07" w:rsidP="00D16A07">
      <w:pPr>
        <w:spacing w:after="0" w:line="240" w:lineRule="auto"/>
        <w:jc w:val="both"/>
        <w:rPr>
          <w:rFonts w:cstheme="minorHAnsi"/>
          <w:b/>
        </w:rPr>
      </w:pPr>
      <w:proofErr w:type="spellStart"/>
      <w:r w:rsidRPr="00D37B4F">
        <w:rPr>
          <w:rFonts w:cstheme="minorHAnsi"/>
          <w:b/>
        </w:rPr>
        <w:lastRenderedPageBreak/>
        <w:t>Dva</w:t>
      </w:r>
      <w:proofErr w:type="spellEnd"/>
      <w:r w:rsidRPr="00D37B4F">
        <w:rPr>
          <w:rFonts w:cstheme="minorHAnsi"/>
          <w:b/>
        </w:rPr>
        <w:t xml:space="preserve"> nova Android™ </w:t>
      </w:r>
      <w:proofErr w:type="spellStart"/>
      <w:r w:rsidRPr="00D37B4F">
        <w:rPr>
          <w:rFonts w:cstheme="minorHAnsi"/>
          <w:b/>
        </w:rPr>
        <w:t>pametna</w:t>
      </w:r>
      <w:proofErr w:type="spellEnd"/>
      <w:r w:rsidRPr="00D37B4F">
        <w:rPr>
          <w:rFonts w:cstheme="minorHAnsi"/>
          <w:b/>
        </w:rPr>
        <w:t xml:space="preserve"> </w:t>
      </w:r>
      <w:proofErr w:type="spellStart"/>
      <w:r w:rsidRPr="00D37B4F">
        <w:rPr>
          <w:rFonts w:cstheme="minorHAnsi"/>
          <w:b/>
        </w:rPr>
        <w:t>telefona</w:t>
      </w:r>
      <w:proofErr w:type="spellEnd"/>
      <w:r w:rsidRPr="00D37B4F">
        <w:rPr>
          <w:rFonts w:cstheme="minorHAnsi"/>
          <w:b/>
        </w:rPr>
        <w:t xml:space="preserve"> </w:t>
      </w:r>
      <w:proofErr w:type="spellStart"/>
      <w:r w:rsidRPr="00D37B4F">
        <w:rPr>
          <w:rFonts w:cstheme="minorHAnsi"/>
          <w:b/>
        </w:rPr>
        <w:t>unapređuju</w:t>
      </w:r>
      <w:proofErr w:type="spellEnd"/>
      <w:r w:rsidRPr="00D37B4F">
        <w:rPr>
          <w:rFonts w:cstheme="minorHAnsi"/>
          <w:b/>
        </w:rPr>
        <w:t xml:space="preserve"> portfolio Nokia </w:t>
      </w:r>
      <w:proofErr w:type="spellStart"/>
      <w:r w:rsidRPr="00D37B4F">
        <w:rPr>
          <w:rFonts w:cstheme="minorHAnsi"/>
          <w:b/>
        </w:rPr>
        <w:t>telefona</w:t>
      </w:r>
      <w:proofErr w:type="spellEnd"/>
      <w:r w:rsidRPr="00D37B4F">
        <w:rPr>
          <w:rFonts w:cstheme="minorHAnsi"/>
          <w:b/>
        </w:rPr>
        <w:t xml:space="preserve"> </w:t>
      </w:r>
      <w:proofErr w:type="spellStart"/>
      <w:r w:rsidRPr="00D37B4F">
        <w:rPr>
          <w:rFonts w:cstheme="minorHAnsi"/>
          <w:b/>
        </w:rPr>
        <w:t>srednjeg</w:t>
      </w:r>
      <w:proofErr w:type="spellEnd"/>
      <w:r w:rsidRPr="00D37B4F">
        <w:rPr>
          <w:rFonts w:cstheme="minorHAnsi"/>
          <w:b/>
        </w:rPr>
        <w:t xml:space="preserve"> </w:t>
      </w:r>
      <w:proofErr w:type="spellStart"/>
      <w:r w:rsidRPr="00D37B4F">
        <w:rPr>
          <w:rFonts w:cstheme="minorHAnsi"/>
          <w:b/>
        </w:rPr>
        <w:t>segmenta</w:t>
      </w:r>
      <w:proofErr w:type="spellEnd"/>
    </w:p>
    <w:p w14:paraId="44F6EAD4" w14:textId="4C041268" w:rsidR="00D16A07" w:rsidRPr="00D37B4F" w:rsidRDefault="00D16A07" w:rsidP="00D16A07">
      <w:pPr>
        <w:spacing w:after="0" w:line="240" w:lineRule="auto"/>
        <w:jc w:val="both"/>
        <w:rPr>
          <w:rFonts w:cstheme="minorHAnsi"/>
        </w:rPr>
      </w:pPr>
      <w:proofErr w:type="spellStart"/>
      <w:r w:rsidRPr="00D37B4F">
        <w:rPr>
          <w:rFonts w:cstheme="minorHAnsi"/>
        </w:rPr>
        <w:t>Kompanija</w:t>
      </w:r>
      <w:proofErr w:type="spellEnd"/>
      <w:r w:rsidRPr="00D37B4F">
        <w:rPr>
          <w:rFonts w:cstheme="minorHAnsi"/>
        </w:rPr>
        <w:t xml:space="preserve"> HMD Global </w:t>
      </w:r>
      <w:proofErr w:type="spellStart"/>
      <w:r w:rsidRPr="00D37B4F">
        <w:rPr>
          <w:rFonts w:cstheme="minorHAnsi"/>
        </w:rPr>
        <w:t>najavila</w:t>
      </w:r>
      <w:proofErr w:type="spellEnd"/>
      <w:r w:rsidRPr="00D37B4F">
        <w:rPr>
          <w:rFonts w:cstheme="minorHAnsi"/>
        </w:rPr>
        <w:t xml:space="preserve"> je </w:t>
      </w:r>
      <w:proofErr w:type="spellStart"/>
      <w:r w:rsidRPr="00D37B4F">
        <w:rPr>
          <w:rFonts w:cstheme="minorHAnsi"/>
        </w:rPr>
        <w:t>dva</w:t>
      </w:r>
      <w:proofErr w:type="spellEnd"/>
      <w:r w:rsidRPr="00D37B4F">
        <w:rPr>
          <w:rFonts w:cstheme="minorHAnsi"/>
        </w:rPr>
        <w:t xml:space="preserve"> nova Nokia </w:t>
      </w:r>
      <w:proofErr w:type="spellStart"/>
      <w:r w:rsidRPr="00D37B4F">
        <w:rPr>
          <w:rFonts w:cstheme="minorHAnsi"/>
        </w:rPr>
        <w:t>pametna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telefona</w:t>
      </w:r>
      <w:proofErr w:type="spellEnd"/>
      <w:r w:rsidRPr="00D37B4F">
        <w:rPr>
          <w:rFonts w:cstheme="minorHAnsi"/>
        </w:rPr>
        <w:t xml:space="preserve"> – Nokia 7.2 i Nokia 6.2 – </w:t>
      </w:r>
      <w:proofErr w:type="spellStart"/>
      <w:r w:rsidRPr="00D37B4F">
        <w:rPr>
          <w:rFonts w:cstheme="minorHAnsi"/>
        </w:rPr>
        <w:t>koji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svim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fanovima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donose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vrhunska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iskustva</w:t>
      </w:r>
      <w:proofErr w:type="spellEnd"/>
      <w:r w:rsidRPr="00D37B4F">
        <w:rPr>
          <w:rFonts w:cstheme="minorHAnsi"/>
        </w:rPr>
        <w:t xml:space="preserve"> u </w:t>
      </w:r>
      <w:proofErr w:type="spellStart"/>
      <w:r w:rsidRPr="00D37B4F">
        <w:rPr>
          <w:rFonts w:cstheme="minorHAnsi"/>
        </w:rPr>
        <w:t>oblasti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displeja</w:t>
      </w:r>
      <w:proofErr w:type="spellEnd"/>
      <w:r w:rsidRPr="00D37B4F">
        <w:rPr>
          <w:rFonts w:cstheme="minorHAnsi"/>
        </w:rPr>
        <w:t xml:space="preserve"> i </w:t>
      </w:r>
      <w:proofErr w:type="spellStart"/>
      <w:r w:rsidRPr="00D37B4F">
        <w:rPr>
          <w:rFonts w:cstheme="minorHAnsi"/>
        </w:rPr>
        <w:t>snimanja</w:t>
      </w:r>
      <w:proofErr w:type="spellEnd"/>
      <w:r w:rsidRPr="00D37B4F">
        <w:rPr>
          <w:rFonts w:cstheme="minorHAnsi"/>
        </w:rPr>
        <w:t xml:space="preserve">. </w:t>
      </w:r>
      <w:proofErr w:type="spellStart"/>
      <w:r w:rsidRPr="00D37B4F">
        <w:rPr>
          <w:rFonts w:cstheme="minorHAnsi"/>
        </w:rPr>
        <w:t>Osim</w:t>
      </w:r>
      <w:proofErr w:type="spellEnd"/>
      <w:r w:rsidRPr="00D37B4F">
        <w:rPr>
          <w:rFonts w:cstheme="minorHAnsi"/>
        </w:rPr>
        <w:t xml:space="preserve"> toga, Nokia 7.2 i Nokia 6.2 </w:t>
      </w:r>
      <w:proofErr w:type="spellStart"/>
      <w:r w:rsidRPr="00D37B4F">
        <w:rPr>
          <w:rFonts w:cstheme="minorHAnsi"/>
        </w:rPr>
        <w:t>modele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odlikuje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odlična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izrada</w:t>
      </w:r>
      <w:proofErr w:type="spellEnd"/>
      <w:r w:rsidRPr="00D37B4F">
        <w:rPr>
          <w:rFonts w:cstheme="minorHAnsi"/>
        </w:rPr>
        <w:t xml:space="preserve"> i </w:t>
      </w:r>
      <w:proofErr w:type="spellStart"/>
      <w:r w:rsidRPr="00D37B4F">
        <w:rPr>
          <w:rFonts w:cstheme="minorHAnsi"/>
        </w:rPr>
        <w:t>materijali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što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znači</w:t>
      </w:r>
      <w:proofErr w:type="spellEnd"/>
      <w:r w:rsidRPr="00D37B4F">
        <w:rPr>
          <w:rFonts w:cstheme="minorHAnsi"/>
        </w:rPr>
        <w:t xml:space="preserve"> da je </w:t>
      </w:r>
      <w:proofErr w:type="spellStart"/>
      <w:r w:rsidRPr="00D37B4F">
        <w:rPr>
          <w:rFonts w:cstheme="minorHAnsi"/>
        </w:rPr>
        <w:t>vrhunski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="00A07A78" w:rsidRPr="00D37B4F">
        <w:rPr>
          <w:rFonts w:cstheme="minorHAnsi"/>
        </w:rPr>
        <w:t>n</w:t>
      </w:r>
      <w:r w:rsidRPr="00D37B4F">
        <w:rPr>
          <w:rFonts w:cstheme="minorHAnsi"/>
        </w:rPr>
        <w:t>ordijski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dizajn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sada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prisutan</w:t>
      </w:r>
      <w:proofErr w:type="spellEnd"/>
      <w:r w:rsidRPr="00D37B4F">
        <w:rPr>
          <w:rFonts w:cstheme="minorHAnsi"/>
        </w:rPr>
        <w:t xml:space="preserve"> i u </w:t>
      </w:r>
      <w:proofErr w:type="spellStart"/>
      <w:r w:rsidRPr="00D37B4F">
        <w:rPr>
          <w:rFonts w:cstheme="minorHAnsi"/>
        </w:rPr>
        <w:t>srednjem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segment</w:t>
      </w:r>
      <w:r w:rsidR="00D37B4F" w:rsidRPr="00D37B4F">
        <w:rPr>
          <w:rFonts w:cstheme="minorHAnsi"/>
        </w:rPr>
        <w:t>u</w:t>
      </w:r>
      <w:proofErr w:type="spellEnd"/>
      <w:r w:rsidRPr="00D37B4F">
        <w:rPr>
          <w:rFonts w:cstheme="minorHAnsi"/>
        </w:rPr>
        <w:t xml:space="preserve">. </w:t>
      </w:r>
    </w:p>
    <w:p w14:paraId="693EC6D2" w14:textId="77777777" w:rsidR="00D16A07" w:rsidRPr="00D37B4F" w:rsidRDefault="00D16A07">
      <w:pPr>
        <w:spacing w:after="0" w:line="240" w:lineRule="auto"/>
        <w:jc w:val="both"/>
        <w:rPr>
          <w:rFonts w:cstheme="minorHAnsi"/>
        </w:rPr>
      </w:pPr>
    </w:p>
    <w:p w14:paraId="64B75059" w14:textId="4179C496" w:rsidR="00D16A07" w:rsidRPr="00D37B4F" w:rsidRDefault="00D16A07" w:rsidP="00D16A07">
      <w:pPr>
        <w:spacing w:after="0" w:line="240" w:lineRule="auto"/>
        <w:jc w:val="both"/>
        <w:rPr>
          <w:rFonts w:cstheme="minorHAnsi"/>
          <w:bCs/>
        </w:rPr>
      </w:pPr>
      <w:proofErr w:type="spellStart"/>
      <w:r w:rsidRPr="00D37B4F">
        <w:rPr>
          <w:rFonts w:cstheme="minorHAnsi"/>
          <w:b/>
          <w:bCs/>
        </w:rPr>
        <w:t>Juho</w:t>
      </w:r>
      <w:proofErr w:type="spellEnd"/>
      <w:r w:rsidRPr="00D37B4F">
        <w:rPr>
          <w:rFonts w:cstheme="minorHAnsi"/>
          <w:b/>
          <w:bCs/>
        </w:rPr>
        <w:t xml:space="preserve"> </w:t>
      </w:r>
      <w:proofErr w:type="spellStart"/>
      <w:r w:rsidRPr="00D37B4F">
        <w:rPr>
          <w:rFonts w:cstheme="minorHAnsi"/>
          <w:b/>
          <w:bCs/>
        </w:rPr>
        <w:t>Sarvikas</w:t>
      </w:r>
      <w:proofErr w:type="spellEnd"/>
      <w:r w:rsidRPr="00D37B4F">
        <w:rPr>
          <w:rFonts w:cstheme="minorHAnsi"/>
          <w:b/>
          <w:bCs/>
        </w:rPr>
        <w:t xml:space="preserve">, </w:t>
      </w:r>
      <w:proofErr w:type="spellStart"/>
      <w:r w:rsidRPr="00D37B4F">
        <w:rPr>
          <w:rFonts w:cstheme="minorHAnsi"/>
          <w:b/>
          <w:bCs/>
        </w:rPr>
        <w:t>šef</w:t>
      </w:r>
      <w:proofErr w:type="spellEnd"/>
      <w:r w:rsidRPr="00D37B4F">
        <w:rPr>
          <w:rFonts w:cstheme="minorHAnsi"/>
          <w:b/>
          <w:bCs/>
        </w:rPr>
        <w:t xml:space="preserve"> </w:t>
      </w:r>
      <w:proofErr w:type="spellStart"/>
      <w:r w:rsidRPr="00D37B4F">
        <w:rPr>
          <w:rFonts w:cstheme="minorHAnsi"/>
          <w:b/>
          <w:bCs/>
        </w:rPr>
        <w:t>proizvoda</w:t>
      </w:r>
      <w:proofErr w:type="spellEnd"/>
      <w:r w:rsidRPr="00D37B4F">
        <w:rPr>
          <w:rFonts w:cstheme="minorHAnsi"/>
          <w:b/>
          <w:bCs/>
        </w:rPr>
        <w:t xml:space="preserve"> u </w:t>
      </w:r>
      <w:proofErr w:type="spellStart"/>
      <w:r w:rsidRPr="00D37B4F">
        <w:rPr>
          <w:rFonts w:cstheme="minorHAnsi"/>
          <w:b/>
          <w:bCs/>
        </w:rPr>
        <w:t>kompaniji</w:t>
      </w:r>
      <w:proofErr w:type="spellEnd"/>
      <w:r w:rsidRPr="00D37B4F">
        <w:rPr>
          <w:rFonts w:cstheme="minorHAnsi"/>
          <w:b/>
          <w:bCs/>
        </w:rPr>
        <w:t xml:space="preserve"> HMD Global, je </w:t>
      </w:r>
      <w:proofErr w:type="spellStart"/>
      <w:r w:rsidRPr="00D37B4F">
        <w:rPr>
          <w:rFonts w:cstheme="minorHAnsi"/>
          <w:b/>
          <w:bCs/>
        </w:rPr>
        <w:t>izjavio</w:t>
      </w:r>
      <w:proofErr w:type="spellEnd"/>
      <w:r w:rsidRPr="00D37B4F">
        <w:rPr>
          <w:rFonts w:cstheme="minorHAnsi"/>
          <w:b/>
          <w:bCs/>
        </w:rPr>
        <w:t xml:space="preserve">: </w:t>
      </w:r>
      <w:r w:rsidRPr="00D37B4F">
        <w:rPr>
          <w:rFonts w:cstheme="minorHAnsi"/>
          <w:bCs/>
        </w:rPr>
        <w:t>“</w:t>
      </w:r>
      <w:proofErr w:type="spellStart"/>
      <w:r w:rsidRPr="00D37B4F">
        <w:rPr>
          <w:rFonts w:cstheme="minorHAnsi"/>
          <w:bCs/>
        </w:rPr>
        <w:t>Naši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uređaji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iz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srednjeg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segmenta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poznati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su</w:t>
      </w:r>
      <w:proofErr w:type="spellEnd"/>
      <w:r w:rsidRPr="00D37B4F">
        <w:rPr>
          <w:rFonts w:cstheme="minorHAnsi"/>
          <w:bCs/>
        </w:rPr>
        <w:t xml:space="preserve"> po tome </w:t>
      </w:r>
      <w:proofErr w:type="spellStart"/>
      <w:r w:rsidRPr="00D37B4F">
        <w:rPr>
          <w:rFonts w:cstheme="minorHAnsi"/>
          <w:bCs/>
        </w:rPr>
        <w:t>što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prevazilaze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očekivanja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fanova</w:t>
      </w:r>
      <w:proofErr w:type="spellEnd"/>
      <w:r w:rsidRPr="00D37B4F">
        <w:rPr>
          <w:rFonts w:cstheme="minorHAnsi"/>
          <w:bCs/>
        </w:rPr>
        <w:t xml:space="preserve">. Nokia 7.2 i Nokia 6.2 </w:t>
      </w:r>
      <w:proofErr w:type="spellStart"/>
      <w:r w:rsidRPr="00D37B4F">
        <w:rPr>
          <w:rFonts w:cstheme="minorHAnsi"/>
          <w:bCs/>
        </w:rPr>
        <w:t>zasnovani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su</w:t>
      </w:r>
      <w:proofErr w:type="spellEnd"/>
      <w:r w:rsidRPr="00D37B4F">
        <w:rPr>
          <w:rFonts w:cstheme="minorHAnsi"/>
          <w:bCs/>
        </w:rPr>
        <w:t xml:space="preserve"> na </w:t>
      </w:r>
      <w:proofErr w:type="spellStart"/>
      <w:r w:rsidRPr="00D37B4F">
        <w:rPr>
          <w:rFonts w:cstheme="minorHAnsi"/>
          <w:bCs/>
        </w:rPr>
        <w:t>istoj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filozofiji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pružanja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vrhunskog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iskustva</w:t>
      </w:r>
      <w:proofErr w:type="spellEnd"/>
      <w:r w:rsidRPr="00D37B4F">
        <w:rPr>
          <w:rFonts w:cstheme="minorHAnsi"/>
          <w:bCs/>
        </w:rPr>
        <w:t xml:space="preserve"> po </w:t>
      </w:r>
      <w:proofErr w:type="spellStart"/>
      <w:r w:rsidRPr="00D37B4F">
        <w:rPr>
          <w:rFonts w:cstheme="minorHAnsi"/>
          <w:bCs/>
        </w:rPr>
        <w:t>izuzetnoj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vrednosti</w:t>
      </w:r>
      <w:proofErr w:type="spellEnd"/>
      <w:r w:rsidRPr="00D37B4F">
        <w:rPr>
          <w:rFonts w:cstheme="minorHAnsi"/>
          <w:bCs/>
        </w:rPr>
        <w:t xml:space="preserve">. Od </w:t>
      </w:r>
      <w:proofErr w:type="spellStart"/>
      <w:r w:rsidRPr="00D37B4F">
        <w:rPr>
          <w:rFonts w:cstheme="minorHAnsi"/>
          <w:bCs/>
        </w:rPr>
        <w:t>moćne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trostruke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kamere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od</w:t>
      </w:r>
      <w:proofErr w:type="spellEnd"/>
      <w:r w:rsidRPr="00D37B4F">
        <w:rPr>
          <w:rFonts w:cstheme="minorHAnsi"/>
          <w:bCs/>
        </w:rPr>
        <w:t xml:space="preserve"> 48MP </w:t>
      </w:r>
      <w:proofErr w:type="spellStart"/>
      <w:r w:rsidRPr="00D37B4F">
        <w:rPr>
          <w:rFonts w:cstheme="minorHAnsi"/>
          <w:bCs/>
        </w:rPr>
        <w:t>sa</w:t>
      </w:r>
      <w:proofErr w:type="spellEnd"/>
      <w:r w:rsidRPr="00D37B4F">
        <w:rPr>
          <w:rFonts w:cstheme="minorHAnsi"/>
          <w:bCs/>
        </w:rPr>
        <w:t xml:space="preserve"> ZEISS </w:t>
      </w:r>
      <w:proofErr w:type="spellStart"/>
      <w:r w:rsidRPr="00D37B4F">
        <w:rPr>
          <w:rFonts w:cstheme="minorHAnsi"/>
          <w:bCs/>
        </w:rPr>
        <w:t>optikom</w:t>
      </w:r>
      <w:proofErr w:type="spellEnd"/>
      <w:r w:rsidRPr="00D37B4F">
        <w:rPr>
          <w:rFonts w:cstheme="minorHAnsi"/>
          <w:bCs/>
        </w:rPr>
        <w:t xml:space="preserve"> na Nokia 7.2 </w:t>
      </w:r>
      <w:proofErr w:type="spellStart"/>
      <w:r w:rsidRPr="00D37B4F">
        <w:rPr>
          <w:rFonts w:cstheme="minorHAnsi"/>
          <w:bCs/>
        </w:rPr>
        <w:t>modelu</w:t>
      </w:r>
      <w:proofErr w:type="spellEnd"/>
      <w:r w:rsidRPr="00D37B4F">
        <w:rPr>
          <w:rFonts w:cstheme="minorHAnsi"/>
          <w:bCs/>
        </w:rPr>
        <w:t xml:space="preserve">, do </w:t>
      </w:r>
      <w:proofErr w:type="spellStart"/>
      <w:r w:rsidRPr="00D37B4F">
        <w:rPr>
          <w:rFonts w:cstheme="minorHAnsi"/>
          <w:bCs/>
        </w:rPr>
        <w:t>najboljeg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PureDisplay</w:t>
      </w:r>
      <w:proofErr w:type="spellEnd"/>
      <w:r w:rsidRPr="00D37B4F">
        <w:rPr>
          <w:rFonts w:cstheme="minorHAnsi"/>
          <w:bCs/>
        </w:rPr>
        <w:t xml:space="preserve">-a na </w:t>
      </w:r>
      <w:proofErr w:type="spellStart"/>
      <w:r w:rsidRPr="00D37B4F">
        <w:rPr>
          <w:rFonts w:cstheme="minorHAnsi"/>
          <w:bCs/>
        </w:rPr>
        <w:t>pametnim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telefonima</w:t>
      </w:r>
      <w:proofErr w:type="spellEnd"/>
      <w:r w:rsidRPr="00D37B4F">
        <w:rPr>
          <w:rFonts w:cstheme="minorHAnsi"/>
          <w:bCs/>
        </w:rPr>
        <w:t xml:space="preserve">, Nokia 7.2 i Nokia 6.2 </w:t>
      </w:r>
      <w:proofErr w:type="spellStart"/>
      <w:r w:rsidRPr="00D37B4F">
        <w:rPr>
          <w:rFonts w:cstheme="minorHAnsi"/>
          <w:bCs/>
        </w:rPr>
        <w:t>svim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našim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fanovima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donose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najbolja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iskustva</w:t>
      </w:r>
      <w:proofErr w:type="spellEnd"/>
      <w:r w:rsidRPr="00D37B4F">
        <w:rPr>
          <w:rFonts w:cstheme="minorHAnsi"/>
          <w:bCs/>
        </w:rPr>
        <w:t xml:space="preserve">. Oba </w:t>
      </w:r>
      <w:proofErr w:type="spellStart"/>
      <w:r w:rsidRPr="00D37B4F">
        <w:rPr>
          <w:rFonts w:cstheme="minorHAnsi"/>
          <w:bCs/>
        </w:rPr>
        <w:t>modela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dolaze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sa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prepoznatljivom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baterijom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koja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traje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dva</w:t>
      </w:r>
      <w:proofErr w:type="spellEnd"/>
      <w:r w:rsidRPr="00D37B4F">
        <w:rPr>
          <w:rFonts w:cstheme="minorHAnsi"/>
          <w:bCs/>
        </w:rPr>
        <w:t xml:space="preserve"> dana i </w:t>
      </w:r>
      <w:proofErr w:type="spellStart"/>
      <w:r w:rsidRPr="00D37B4F">
        <w:rPr>
          <w:rFonts w:cstheme="minorHAnsi"/>
          <w:bCs/>
        </w:rPr>
        <w:t>jedinstvenim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dizajnom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koji</w:t>
      </w:r>
      <w:proofErr w:type="spellEnd"/>
      <w:r w:rsidRPr="00D37B4F">
        <w:rPr>
          <w:rFonts w:cstheme="minorHAnsi"/>
          <w:bCs/>
        </w:rPr>
        <w:t xml:space="preserve"> je </w:t>
      </w:r>
      <w:proofErr w:type="spellStart"/>
      <w:r w:rsidRPr="00D37B4F">
        <w:rPr>
          <w:rFonts w:cstheme="minorHAnsi"/>
          <w:bCs/>
        </w:rPr>
        <w:t>odlika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našeg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="00CE7699" w:rsidRPr="00D37B4F">
        <w:rPr>
          <w:rFonts w:cstheme="minorHAnsi"/>
          <w:bCs/>
        </w:rPr>
        <w:t>n</w:t>
      </w:r>
      <w:r w:rsidRPr="00D37B4F">
        <w:rPr>
          <w:rFonts w:cstheme="minorHAnsi"/>
          <w:bCs/>
        </w:rPr>
        <w:t>ordijskog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nasleđa</w:t>
      </w:r>
      <w:proofErr w:type="spellEnd"/>
      <w:r w:rsidRPr="00D37B4F">
        <w:rPr>
          <w:rFonts w:cstheme="minorHAnsi"/>
          <w:bCs/>
        </w:rPr>
        <w:t xml:space="preserve">. Nokia 7.2 i Nokia 6.2 </w:t>
      </w:r>
      <w:proofErr w:type="spellStart"/>
      <w:r w:rsidRPr="00D37B4F">
        <w:rPr>
          <w:rFonts w:cstheme="minorHAnsi"/>
          <w:bCs/>
        </w:rPr>
        <w:t>su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spremni</w:t>
      </w:r>
      <w:proofErr w:type="spellEnd"/>
      <w:r w:rsidRPr="00D37B4F">
        <w:rPr>
          <w:rFonts w:cstheme="minorHAnsi"/>
          <w:bCs/>
        </w:rPr>
        <w:t xml:space="preserve"> za Android 10 i </w:t>
      </w:r>
      <w:proofErr w:type="spellStart"/>
      <w:r w:rsidRPr="00D37B4F">
        <w:rPr>
          <w:rFonts w:cstheme="minorHAnsi"/>
          <w:bCs/>
        </w:rPr>
        <w:t>donose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iskustvo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koje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vremenom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postaje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sve</w:t>
      </w:r>
      <w:proofErr w:type="spellEnd"/>
      <w:r w:rsidRPr="00D37B4F">
        <w:rPr>
          <w:rFonts w:cstheme="minorHAnsi"/>
          <w:bCs/>
        </w:rPr>
        <w:t xml:space="preserve"> </w:t>
      </w:r>
      <w:proofErr w:type="spellStart"/>
      <w:r w:rsidRPr="00D37B4F">
        <w:rPr>
          <w:rFonts w:cstheme="minorHAnsi"/>
          <w:bCs/>
        </w:rPr>
        <w:t>bolje</w:t>
      </w:r>
      <w:proofErr w:type="spellEnd"/>
      <w:r w:rsidRPr="00D37B4F">
        <w:rPr>
          <w:rFonts w:cstheme="minorHAnsi"/>
          <w:bCs/>
        </w:rPr>
        <w:t>.”</w:t>
      </w:r>
    </w:p>
    <w:p w14:paraId="34229176" w14:textId="37D5BD98" w:rsidR="009851EB" w:rsidRPr="00D37B4F" w:rsidRDefault="0008389E">
      <w:pPr>
        <w:spacing w:after="0" w:line="240" w:lineRule="auto"/>
        <w:jc w:val="both"/>
        <w:rPr>
          <w:rFonts w:cstheme="minorHAnsi"/>
          <w:bCs/>
        </w:rPr>
      </w:pPr>
      <w:r w:rsidRPr="00D37B4F">
        <w:rPr>
          <w:rFonts w:cstheme="minorHAnsi"/>
          <w:bCs/>
        </w:rPr>
        <w:t xml:space="preserve"> </w:t>
      </w:r>
      <w:r w:rsidR="009851EB" w:rsidRPr="00D37B4F">
        <w:rPr>
          <w:rFonts w:cstheme="minorHAnsi"/>
          <w:bCs/>
        </w:rPr>
        <w:t xml:space="preserve"> </w:t>
      </w:r>
    </w:p>
    <w:p w14:paraId="5AD76EE0" w14:textId="77777777" w:rsidR="00D16A07" w:rsidRPr="00D37B4F" w:rsidRDefault="00D16A07" w:rsidP="00D16A07">
      <w:pPr>
        <w:spacing w:after="0"/>
        <w:jc w:val="both"/>
        <w:rPr>
          <w:rFonts w:cstheme="minorHAnsi"/>
          <w:b/>
          <w:lang w:eastAsia="en-GB"/>
        </w:rPr>
      </w:pPr>
      <w:r w:rsidRPr="00D37B4F">
        <w:rPr>
          <w:rFonts w:cstheme="minorHAnsi"/>
          <w:b/>
          <w:lang w:eastAsia="en-GB"/>
        </w:rPr>
        <w:t xml:space="preserve">Nokia 7.2 – </w:t>
      </w:r>
      <w:proofErr w:type="spellStart"/>
      <w:r w:rsidRPr="00D37B4F">
        <w:rPr>
          <w:rFonts w:cstheme="minorHAnsi"/>
          <w:b/>
          <w:lang w:eastAsia="en-GB"/>
        </w:rPr>
        <w:t>podiže</w:t>
      </w:r>
      <w:proofErr w:type="spellEnd"/>
      <w:r w:rsidRPr="00D37B4F">
        <w:rPr>
          <w:rFonts w:cstheme="minorHAnsi"/>
          <w:b/>
          <w:lang w:eastAsia="en-GB"/>
        </w:rPr>
        <w:t xml:space="preserve"> </w:t>
      </w:r>
      <w:proofErr w:type="spellStart"/>
      <w:r w:rsidRPr="00D37B4F">
        <w:rPr>
          <w:rFonts w:cstheme="minorHAnsi"/>
          <w:b/>
          <w:lang w:eastAsia="en-GB"/>
        </w:rPr>
        <w:t>srednji</w:t>
      </w:r>
      <w:proofErr w:type="spellEnd"/>
      <w:r w:rsidRPr="00D37B4F">
        <w:rPr>
          <w:rFonts w:cstheme="minorHAnsi"/>
          <w:b/>
          <w:lang w:eastAsia="en-GB"/>
        </w:rPr>
        <w:t xml:space="preserve"> segment na </w:t>
      </w:r>
      <w:proofErr w:type="spellStart"/>
      <w:r w:rsidRPr="00D37B4F">
        <w:rPr>
          <w:rFonts w:cstheme="minorHAnsi"/>
          <w:b/>
          <w:lang w:eastAsia="en-GB"/>
        </w:rPr>
        <w:t>viši</w:t>
      </w:r>
      <w:proofErr w:type="spellEnd"/>
      <w:r w:rsidRPr="00D37B4F">
        <w:rPr>
          <w:rFonts w:cstheme="minorHAnsi"/>
          <w:b/>
          <w:lang w:eastAsia="en-GB"/>
        </w:rPr>
        <w:t xml:space="preserve"> </w:t>
      </w:r>
      <w:proofErr w:type="spellStart"/>
      <w:r w:rsidRPr="00D37B4F">
        <w:rPr>
          <w:rFonts w:cstheme="minorHAnsi"/>
          <w:b/>
          <w:lang w:eastAsia="en-GB"/>
        </w:rPr>
        <w:t>nivo</w:t>
      </w:r>
      <w:proofErr w:type="spellEnd"/>
    </w:p>
    <w:p w14:paraId="15C56DE1" w14:textId="31561307" w:rsidR="00D16A07" w:rsidRPr="00D37B4F" w:rsidRDefault="00D16A07" w:rsidP="00D16A07">
      <w:pPr>
        <w:spacing w:after="0"/>
        <w:jc w:val="both"/>
        <w:rPr>
          <w:rFonts w:cstheme="minorHAnsi"/>
          <w:lang w:eastAsia="en-GB"/>
        </w:rPr>
      </w:pPr>
      <w:r w:rsidRPr="00D37B4F">
        <w:rPr>
          <w:rFonts w:cstheme="minorHAnsi"/>
          <w:lang w:eastAsia="en-GB"/>
        </w:rPr>
        <w:t xml:space="preserve">Nokia 7.2 </w:t>
      </w:r>
      <w:proofErr w:type="spellStart"/>
      <w:r w:rsidRPr="00D37B4F">
        <w:rPr>
          <w:rFonts w:cstheme="minorHAnsi"/>
          <w:lang w:eastAsia="en-GB"/>
        </w:rPr>
        <w:t>poseduje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moćnu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trostruku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kameru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od</w:t>
      </w:r>
      <w:proofErr w:type="spellEnd"/>
      <w:r w:rsidRPr="00D37B4F">
        <w:rPr>
          <w:rFonts w:cstheme="minorHAnsi"/>
          <w:lang w:eastAsia="en-GB"/>
        </w:rPr>
        <w:t xml:space="preserve"> 48MP </w:t>
      </w:r>
      <w:proofErr w:type="spellStart"/>
      <w:r w:rsidRPr="00D37B4F">
        <w:rPr>
          <w:rFonts w:cstheme="minorHAnsi"/>
          <w:lang w:eastAsia="en-GB"/>
        </w:rPr>
        <w:t>sa</w:t>
      </w:r>
      <w:proofErr w:type="spellEnd"/>
      <w:r w:rsidRPr="00D37B4F">
        <w:rPr>
          <w:rFonts w:cstheme="minorHAnsi"/>
          <w:lang w:eastAsia="en-GB"/>
        </w:rPr>
        <w:t xml:space="preserve"> Quad Pixel </w:t>
      </w:r>
      <w:proofErr w:type="spellStart"/>
      <w:r w:rsidRPr="00D37B4F">
        <w:rPr>
          <w:rFonts w:cstheme="minorHAnsi"/>
          <w:lang w:eastAsia="en-GB"/>
        </w:rPr>
        <w:t>tehnologijom</w:t>
      </w:r>
      <w:proofErr w:type="spellEnd"/>
      <w:r w:rsidRPr="00D37B4F">
        <w:rPr>
          <w:rFonts w:cstheme="minorHAnsi"/>
          <w:lang w:eastAsia="en-GB"/>
        </w:rPr>
        <w:t xml:space="preserve"> i ZEISS </w:t>
      </w:r>
      <w:proofErr w:type="spellStart"/>
      <w:r w:rsidRPr="00D37B4F">
        <w:rPr>
          <w:rFonts w:cstheme="minorHAnsi"/>
          <w:lang w:eastAsia="en-GB"/>
        </w:rPr>
        <w:t>optikom</w:t>
      </w:r>
      <w:proofErr w:type="spellEnd"/>
      <w:r w:rsidRPr="00D37B4F">
        <w:rPr>
          <w:rFonts w:cstheme="minorHAnsi"/>
          <w:lang w:eastAsia="en-GB"/>
        </w:rPr>
        <w:t>.</w:t>
      </w:r>
      <w:r w:rsidRPr="00D37B4F">
        <w:t xml:space="preserve"> </w:t>
      </w:r>
      <w:proofErr w:type="spellStart"/>
      <w:r w:rsidRPr="00D37B4F">
        <w:rPr>
          <w:rFonts w:cstheme="minorHAnsi"/>
          <w:lang w:eastAsia="en-GB"/>
        </w:rPr>
        <w:t>Predstavljajući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mnog</w:t>
      </w:r>
      <w:r w:rsidR="00BE5252" w:rsidRPr="00D37B4F">
        <w:rPr>
          <w:rFonts w:cstheme="minorHAnsi"/>
          <w:lang w:eastAsia="en-GB"/>
        </w:rPr>
        <w:t>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ekskluzivne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opcije</w:t>
      </w:r>
      <w:proofErr w:type="spellEnd"/>
      <w:r w:rsidRPr="00D37B4F">
        <w:rPr>
          <w:rFonts w:cstheme="minorHAnsi"/>
          <w:lang w:eastAsia="en-GB"/>
        </w:rPr>
        <w:t xml:space="preserve">, </w:t>
      </w:r>
      <w:proofErr w:type="spellStart"/>
      <w:r w:rsidRPr="00D37B4F">
        <w:rPr>
          <w:rFonts w:cstheme="minorHAnsi"/>
          <w:lang w:eastAsia="en-GB"/>
        </w:rPr>
        <w:t>novi</w:t>
      </w:r>
      <w:proofErr w:type="spellEnd"/>
      <w:r w:rsidRPr="00D37B4F">
        <w:rPr>
          <w:rFonts w:cstheme="minorHAnsi"/>
          <w:lang w:eastAsia="en-GB"/>
        </w:rPr>
        <w:t xml:space="preserve"> Nokia 7.2 </w:t>
      </w:r>
      <w:proofErr w:type="spellStart"/>
      <w:r w:rsidRPr="00D37B4F">
        <w:rPr>
          <w:rFonts w:cstheme="minorHAnsi"/>
          <w:lang w:eastAsia="en-GB"/>
        </w:rPr>
        <w:t>telefon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="00BE5252" w:rsidRPr="00D37B4F">
        <w:rPr>
          <w:rFonts w:cstheme="minorHAnsi"/>
          <w:lang w:eastAsia="en-GB"/>
        </w:rPr>
        <w:t>donosi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jedinstven</w:t>
      </w:r>
      <w:r w:rsidR="00144B97">
        <w:rPr>
          <w:rFonts w:cstheme="minorHAnsi"/>
          <w:lang w:eastAsia="en-GB"/>
        </w:rPr>
        <w:t>u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tehnologij</w:t>
      </w:r>
      <w:r w:rsidR="00144B97">
        <w:rPr>
          <w:rFonts w:cstheme="minorHAnsi"/>
          <w:lang w:eastAsia="en-GB"/>
        </w:rPr>
        <w:t>u</w:t>
      </w:r>
      <w:proofErr w:type="spellEnd"/>
      <w:r w:rsidRPr="00D37B4F">
        <w:rPr>
          <w:rFonts w:cstheme="minorHAnsi"/>
          <w:lang w:eastAsia="en-GB"/>
        </w:rPr>
        <w:t xml:space="preserve"> i </w:t>
      </w:r>
      <w:proofErr w:type="spellStart"/>
      <w:r w:rsidRPr="00D37B4F">
        <w:rPr>
          <w:rFonts w:cstheme="minorHAnsi"/>
          <w:lang w:eastAsia="en-GB"/>
        </w:rPr>
        <w:t>funkcije</w:t>
      </w:r>
      <w:proofErr w:type="spellEnd"/>
      <w:r w:rsidRPr="00D37B4F">
        <w:rPr>
          <w:rFonts w:cstheme="minorHAnsi"/>
          <w:lang w:eastAsia="en-GB"/>
        </w:rPr>
        <w:t xml:space="preserve"> za </w:t>
      </w:r>
      <w:proofErr w:type="spellStart"/>
      <w:r w:rsidRPr="00D37B4F">
        <w:rPr>
          <w:rFonts w:cstheme="minorHAnsi"/>
          <w:lang w:eastAsia="en-GB"/>
        </w:rPr>
        <w:t>obradu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slika</w:t>
      </w:r>
      <w:proofErr w:type="spellEnd"/>
      <w:r w:rsidRPr="00D37B4F">
        <w:rPr>
          <w:rFonts w:cstheme="minorHAnsi"/>
          <w:lang w:eastAsia="en-GB"/>
        </w:rPr>
        <w:t xml:space="preserve">. </w:t>
      </w:r>
      <w:proofErr w:type="spellStart"/>
      <w:r w:rsidRPr="00D37B4F">
        <w:rPr>
          <w:rFonts w:cstheme="minorHAnsi"/>
          <w:lang w:eastAsia="en-GB"/>
        </w:rPr>
        <w:t>Donoseći</w:t>
      </w:r>
      <w:proofErr w:type="spellEnd"/>
      <w:r w:rsidR="00BE5252"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prvu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integraciju</w:t>
      </w:r>
      <w:proofErr w:type="spellEnd"/>
      <w:r w:rsidRPr="00D37B4F">
        <w:rPr>
          <w:rFonts w:cstheme="minorHAnsi"/>
          <w:lang w:eastAsia="en-GB"/>
        </w:rPr>
        <w:t xml:space="preserve"> DSLR pro-bokeh </w:t>
      </w:r>
      <w:proofErr w:type="spellStart"/>
      <w:r w:rsidRPr="00D37B4F">
        <w:rPr>
          <w:rFonts w:cstheme="minorHAnsi"/>
          <w:lang w:eastAsia="en-GB"/>
        </w:rPr>
        <w:t>stilova</w:t>
      </w:r>
      <w:proofErr w:type="spellEnd"/>
      <w:r w:rsidRPr="00D37B4F">
        <w:rPr>
          <w:rFonts w:cstheme="minorHAnsi"/>
          <w:lang w:eastAsia="en-GB"/>
        </w:rPr>
        <w:t xml:space="preserve"> na </w:t>
      </w:r>
      <w:proofErr w:type="spellStart"/>
      <w:r w:rsidRPr="00D37B4F">
        <w:rPr>
          <w:rFonts w:cstheme="minorHAnsi"/>
          <w:lang w:eastAsia="en-GB"/>
        </w:rPr>
        <w:t>pametni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telefon</w:t>
      </w:r>
      <w:proofErr w:type="spellEnd"/>
      <w:r w:rsidRPr="00D37B4F">
        <w:rPr>
          <w:rFonts w:cstheme="minorHAnsi"/>
          <w:lang w:eastAsia="en-GB"/>
        </w:rPr>
        <w:t xml:space="preserve">, Nokia 7.2 </w:t>
      </w:r>
      <w:proofErr w:type="spellStart"/>
      <w:r w:rsidRPr="00D37B4F">
        <w:rPr>
          <w:rFonts w:cstheme="minorHAnsi"/>
          <w:lang w:eastAsia="en-GB"/>
        </w:rPr>
        <w:t>dolazi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sa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jedinstvenim</w:t>
      </w:r>
      <w:proofErr w:type="spellEnd"/>
      <w:r w:rsidRPr="00D37B4F">
        <w:rPr>
          <w:rFonts w:cstheme="minorHAnsi"/>
          <w:lang w:eastAsia="en-GB"/>
        </w:rPr>
        <w:t xml:space="preserve"> ZEISS bokeh </w:t>
      </w:r>
      <w:proofErr w:type="spellStart"/>
      <w:r w:rsidRPr="00D37B4F">
        <w:rPr>
          <w:rFonts w:cstheme="minorHAnsi"/>
          <w:lang w:eastAsia="en-GB"/>
        </w:rPr>
        <w:t>stilovima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dostupim</w:t>
      </w:r>
      <w:proofErr w:type="spellEnd"/>
      <w:r w:rsidRPr="00D37B4F">
        <w:rPr>
          <w:rFonts w:cstheme="minorHAnsi"/>
          <w:lang w:eastAsia="en-GB"/>
        </w:rPr>
        <w:t xml:space="preserve"> u portrait </w:t>
      </w:r>
      <w:proofErr w:type="spellStart"/>
      <w:r w:rsidRPr="00D37B4F">
        <w:rPr>
          <w:rFonts w:cstheme="minorHAnsi"/>
          <w:lang w:eastAsia="en-GB"/>
        </w:rPr>
        <w:t>modu</w:t>
      </w:r>
      <w:proofErr w:type="spellEnd"/>
      <w:r w:rsidRPr="00D37B4F">
        <w:rPr>
          <w:rFonts w:cstheme="minorHAnsi"/>
          <w:lang w:eastAsia="en-GB"/>
        </w:rPr>
        <w:t xml:space="preserve"> i </w:t>
      </w:r>
      <w:proofErr w:type="spellStart"/>
      <w:r w:rsidRPr="00D37B4F">
        <w:rPr>
          <w:rFonts w:cstheme="minorHAnsi"/>
          <w:lang w:eastAsia="en-GB"/>
        </w:rPr>
        <w:t>omogućava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fenomenalne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snimke</w:t>
      </w:r>
      <w:proofErr w:type="spellEnd"/>
      <w:r w:rsidRPr="00D37B4F">
        <w:rPr>
          <w:rFonts w:cstheme="minorHAnsi"/>
          <w:lang w:eastAsia="en-GB"/>
        </w:rPr>
        <w:t xml:space="preserve"> i </w:t>
      </w:r>
      <w:proofErr w:type="spellStart"/>
      <w:r w:rsidRPr="00D37B4F">
        <w:rPr>
          <w:rFonts w:cstheme="minorHAnsi"/>
          <w:lang w:eastAsia="en-GB"/>
        </w:rPr>
        <w:t>izuzetan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kvalitet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slike</w:t>
      </w:r>
      <w:proofErr w:type="spellEnd"/>
      <w:r w:rsidRPr="00D37B4F">
        <w:rPr>
          <w:rFonts w:cstheme="minorHAnsi"/>
          <w:lang w:eastAsia="en-GB"/>
        </w:rPr>
        <w:t xml:space="preserve"> u </w:t>
      </w:r>
      <w:proofErr w:type="spellStart"/>
      <w:r w:rsidRPr="00D37B4F">
        <w:rPr>
          <w:rFonts w:cstheme="minorHAnsi"/>
          <w:lang w:eastAsia="en-GB"/>
        </w:rPr>
        <w:t>bilo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koje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doba</w:t>
      </w:r>
      <w:proofErr w:type="spellEnd"/>
      <w:r w:rsidR="00144B97">
        <w:rPr>
          <w:rFonts w:cstheme="minorHAnsi"/>
          <w:lang w:eastAsia="en-GB"/>
        </w:rPr>
        <w:t xml:space="preserve"> dana</w:t>
      </w:r>
      <w:r w:rsidRPr="00D37B4F">
        <w:rPr>
          <w:rFonts w:cstheme="minorHAnsi"/>
          <w:lang w:eastAsia="en-GB"/>
        </w:rPr>
        <w:t xml:space="preserve">. </w:t>
      </w:r>
      <w:proofErr w:type="spellStart"/>
      <w:r w:rsidRPr="00D37B4F">
        <w:rPr>
          <w:rFonts w:cstheme="minorHAnsi"/>
          <w:lang w:eastAsia="en-GB"/>
        </w:rPr>
        <w:t>Ovi</w:t>
      </w:r>
      <w:proofErr w:type="spellEnd"/>
      <w:r w:rsidRPr="00D37B4F">
        <w:rPr>
          <w:rFonts w:cstheme="minorHAnsi"/>
          <w:lang w:eastAsia="en-GB"/>
        </w:rPr>
        <w:t xml:space="preserve"> bokeh </w:t>
      </w:r>
      <w:proofErr w:type="spellStart"/>
      <w:r w:rsidRPr="00D37B4F">
        <w:rPr>
          <w:rFonts w:cstheme="minorHAnsi"/>
          <w:lang w:eastAsia="en-GB"/>
        </w:rPr>
        <w:t>stilovi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oponašaju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način</w:t>
      </w:r>
      <w:proofErr w:type="spellEnd"/>
      <w:r w:rsidRPr="00D37B4F">
        <w:rPr>
          <w:rFonts w:cstheme="minorHAnsi"/>
          <w:lang w:eastAsia="en-GB"/>
        </w:rPr>
        <w:t xml:space="preserve"> na </w:t>
      </w:r>
      <w:proofErr w:type="spellStart"/>
      <w:r w:rsidRPr="00D37B4F">
        <w:rPr>
          <w:rFonts w:cstheme="minorHAnsi"/>
          <w:lang w:eastAsia="en-GB"/>
        </w:rPr>
        <w:t>koji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legendarna</w:t>
      </w:r>
      <w:proofErr w:type="spellEnd"/>
      <w:r w:rsidRPr="00D37B4F">
        <w:rPr>
          <w:rFonts w:cstheme="minorHAnsi"/>
          <w:lang w:eastAsia="en-GB"/>
        </w:rPr>
        <w:t xml:space="preserve"> ZEISS </w:t>
      </w:r>
      <w:proofErr w:type="spellStart"/>
      <w:r w:rsidRPr="00D37B4F">
        <w:rPr>
          <w:rFonts w:cstheme="minorHAnsi"/>
          <w:lang w:eastAsia="en-GB"/>
        </w:rPr>
        <w:t>sočiva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proizvode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visoki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vizuelni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utisak</w:t>
      </w:r>
      <w:proofErr w:type="spellEnd"/>
      <w:r w:rsidRPr="00D37B4F">
        <w:rPr>
          <w:rFonts w:cstheme="minorHAnsi"/>
          <w:lang w:eastAsia="en-GB"/>
        </w:rPr>
        <w:t xml:space="preserve"> i </w:t>
      </w:r>
      <w:proofErr w:type="spellStart"/>
      <w:r w:rsidRPr="00D37B4F">
        <w:rPr>
          <w:rFonts w:cstheme="minorHAnsi"/>
          <w:lang w:eastAsia="en-GB"/>
        </w:rPr>
        <w:t>prepoznatljivo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zamagljenje</w:t>
      </w:r>
      <w:proofErr w:type="spellEnd"/>
      <w:r w:rsidRPr="00D37B4F">
        <w:rPr>
          <w:rFonts w:cstheme="minorHAnsi"/>
          <w:lang w:eastAsia="en-GB"/>
        </w:rPr>
        <w:t xml:space="preserve">. Nokia 7.2 </w:t>
      </w:r>
      <w:proofErr w:type="spellStart"/>
      <w:r w:rsidRPr="00D37B4F">
        <w:rPr>
          <w:rFonts w:cstheme="minorHAnsi"/>
          <w:lang w:eastAsia="en-GB"/>
        </w:rPr>
        <w:t>donosi</w:t>
      </w:r>
      <w:proofErr w:type="spellEnd"/>
      <w:r w:rsidRPr="00D37B4F">
        <w:rPr>
          <w:rFonts w:cstheme="minorHAnsi"/>
          <w:lang w:eastAsia="en-GB"/>
        </w:rPr>
        <w:t xml:space="preserve"> i </w:t>
      </w:r>
      <w:proofErr w:type="spellStart"/>
      <w:r w:rsidRPr="00D37B4F">
        <w:rPr>
          <w:rFonts w:cstheme="minorHAnsi"/>
          <w:lang w:eastAsia="en-GB"/>
        </w:rPr>
        <w:t>napredno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snimanje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pri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slabom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osvetljenju</w:t>
      </w:r>
      <w:proofErr w:type="spellEnd"/>
      <w:r w:rsidRPr="00D37B4F">
        <w:rPr>
          <w:rFonts w:cstheme="minorHAnsi"/>
          <w:lang w:eastAsia="en-GB"/>
        </w:rPr>
        <w:t xml:space="preserve"> u </w:t>
      </w:r>
      <w:proofErr w:type="spellStart"/>
      <w:r w:rsidRPr="00D37B4F">
        <w:rPr>
          <w:rFonts w:cstheme="minorHAnsi"/>
          <w:lang w:eastAsia="en-GB"/>
        </w:rPr>
        <w:t>noćnom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režimu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korišćenjem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tehnologije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veštačke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inteligencije</w:t>
      </w:r>
      <w:proofErr w:type="spellEnd"/>
      <w:r w:rsidRPr="00D37B4F">
        <w:rPr>
          <w:rFonts w:cstheme="minorHAnsi"/>
          <w:lang w:eastAsia="en-GB"/>
        </w:rPr>
        <w:t xml:space="preserve"> u </w:t>
      </w:r>
      <w:proofErr w:type="spellStart"/>
      <w:r w:rsidRPr="00D37B4F">
        <w:rPr>
          <w:rFonts w:cstheme="minorHAnsi"/>
          <w:lang w:eastAsia="en-GB"/>
        </w:rPr>
        <w:t>kombinaciji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sa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visoko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osetljivom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glavnom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kamerom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od</w:t>
      </w:r>
      <w:proofErr w:type="spellEnd"/>
      <w:r w:rsidRPr="00D37B4F">
        <w:rPr>
          <w:rFonts w:cstheme="minorHAnsi"/>
          <w:lang w:eastAsia="en-GB"/>
        </w:rPr>
        <w:t xml:space="preserve"> 48MP. </w:t>
      </w:r>
      <w:proofErr w:type="spellStart"/>
      <w:r w:rsidRPr="00D37B4F">
        <w:rPr>
          <w:rFonts w:cstheme="minorHAnsi"/>
          <w:lang w:eastAsia="en-GB"/>
        </w:rPr>
        <w:t>Oslanjajući</w:t>
      </w:r>
      <w:proofErr w:type="spellEnd"/>
      <w:r w:rsidRPr="00D37B4F">
        <w:rPr>
          <w:rFonts w:cstheme="minorHAnsi"/>
          <w:lang w:eastAsia="en-GB"/>
        </w:rPr>
        <w:t xml:space="preserve"> se na </w:t>
      </w:r>
      <w:proofErr w:type="spellStart"/>
      <w:r w:rsidRPr="00D37B4F">
        <w:rPr>
          <w:rFonts w:cstheme="minorHAnsi"/>
          <w:lang w:eastAsia="en-GB"/>
        </w:rPr>
        <w:t>snagu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svog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prethodnika</w:t>
      </w:r>
      <w:proofErr w:type="spellEnd"/>
      <w:r w:rsidRPr="00D37B4F">
        <w:rPr>
          <w:rFonts w:cstheme="minorHAnsi"/>
          <w:lang w:eastAsia="en-GB"/>
        </w:rPr>
        <w:t xml:space="preserve">, Nokia 7.2 </w:t>
      </w:r>
      <w:proofErr w:type="spellStart"/>
      <w:r w:rsidRPr="00D37B4F">
        <w:rPr>
          <w:rFonts w:cstheme="minorHAnsi"/>
          <w:lang w:eastAsia="en-GB"/>
        </w:rPr>
        <w:t>kombinuje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dvodnevno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trajanje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baterije</w:t>
      </w:r>
      <w:proofErr w:type="spellEnd"/>
      <w:r w:rsidRPr="00D37B4F">
        <w:rPr>
          <w:rFonts w:cstheme="minorHAnsi"/>
          <w:lang w:eastAsia="en-GB"/>
        </w:rPr>
        <w:t xml:space="preserve">, </w:t>
      </w:r>
      <w:proofErr w:type="spellStart"/>
      <w:r w:rsidRPr="00D37B4F">
        <w:rPr>
          <w:rFonts w:cstheme="minorHAnsi"/>
          <w:lang w:eastAsia="en-GB"/>
        </w:rPr>
        <w:t>neverovatnu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PureDisply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tehnologiju</w:t>
      </w:r>
      <w:proofErr w:type="spellEnd"/>
      <w:r w:rsidRPr="00D37B4F">
        <w:rPr>
          <w:rFonts w:cstheme="minorHAnsi"/>
          <w:lang w:eastAsia="en-GB"/>
        </w:rPr>
        <w:t xml:space="preserve"> i HDR </w:t>
      </w:r>
      <w:proofErr w:type="spellStart"/>
      <w:r w:rsidRPr="00D37B4F">
        <w:rPr>
          <w:rFonts w:cstheme="minorHAnsi"/>
          <w:lang w:eastAsia="en-GB"/>
        </w:rPr>
        <w:t>sa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nordijskim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dizajnom</w:t>
      </w:r>
      <w:proofErr w:type="spellEnd"/>
      <w:r w:rsidRPr="00D37B4F">
        <w:rPr>
          <w:rFonts w:cstheme="minorHAnsi"/>
          <w:lang w:eastAsia="en-GB"/>
        </w:rPr>
        <w:t xml:space="preserve"> </w:t>
      </w:r>
      <w:r w:rsidR="00CE7699" w:rsidRPr="00D37B4F">
        <w:rPr>
          <w:rFonts w:cstheme="minorHAnsi"/>
          <w:lang w:eastAsia="en-GB"/>
        </w:rPr>
        <w:t xml:space="preserve">i </w:t>
      </w:r>
      <w:proofErr w:type="spellStart"/>
      <w:r w:rsidR="00CE7699" w:rsidRPr="00D37B4F">
        <w:rPr>
          <w:rFonts w:cstheme="minorHAnsi"/>
          <w:lang w:eastAsia="en-GB"/>
        </w:rPr>
        <w:t>redefiniše</w:t>
      </w:r>
      <w:proofErr w:type="spellEnd"/>
      <w:r w:rsidR="00CE7699" w:rsidRPr="00D37B4F">
        <w:rPr>
          <w:rFonts w:cstheme="minorHAnsi"/>
          <w:lang w:eastAsia="en-GB"/>
        </w:rPr>
        <w:t xml:space="preserve"> </w:t>
      </w:r>
      <w:proofErr w:type="spellStart"/>
      <w:r w:rsidR="00CE7699" w:rsidRPr="00D37B4F">
        <w:rPr>
          <w:rFonts w:cstheme="minorHAnsi"/>
          <w:lang w:eastAsia="en-GB"/>
        </w:rPr>
        <w:t>očekivanja</w:t>
      </w:r>
      <w:proofErr w:type="spellEnd"/>
      <w:r w:rsidR="00CE7699" w:rsidRPr="00D37B4F">
        <w:rPr>
          <w:rFonts w:cstheme="minorHAnsi"/>
          <w:lang w:eastAsia="en-GB"/>
        </w:rPr>
        <w:t xml:space="preserve"> </w:t>
      </w:r>
      <w:proofErr w:type="spellStart"/>
      <w:r w:rsidR="00CE7699" w:rsidRPr="00D37B4F">
        <w:rPr>
          <w:rFonts w:cstheme="minorHAnsi"/>
          <w:lang w:eastAsia="en-GB"/>
        </w:rPr>
        <w:t>koja</w:t>
      </w:r>
      <w:proofErr w:type="spellEnd"/>
      <w:r w:rsidR="00CE7699" w:rsidRPr="00D37B4F">
        <w:rPr>
          <w:rFonts w:cstheme="minorHAnsi"/>
          <w:lang w:eastAsia="en-GB"/>
        </w:rPr>
        <w:t xml:space="preserve"> </w:t>
      </w:r>
      <w:proofErr w:type="spellStart"/>
      <w:r w:rsidR="00CE7699" w:rsidRPr="00D37B4F">
        <w:rPr>
          <w:rFonts w:cstheme="minorHAnsi"/>
          <w:lang w:eastAsia="en-GB"/>
        </w:rPr>
        <w:t>fanovi</w:t>
      </w:r>
      <w:proofErr w:type="spellEnd"/>
      <w:r w:rsidR="00CE7699" w:rsidRPr="00D37B4F">
        <w:rPr>
          <w:rFonts w:cstheme="minorHAnsi"/>
          <w:lang w:eastAsia="en-GB"/>
        </w:rPr>
        <w:t xml:space="preserve"> </w:t>
      </w:r>
      <w:proofErr w:type="spellStart"/>
      <w:r w:rsidR="00CE7699" w:rsidRPr="00D37B4F">
        <w:rPr>
          <w:rFonts w:cstheme="minorHAnsi"/>
          <w:lang w:eastAsia="en-GB"/>
        </w:rPr>
        <w:t>imaju</w:t>
      </w:r>
      <w:proofErr w:type="spellEnd"/>
      <w:r w:rsidR="00CE7699"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od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ovog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segmenta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pametnih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telefona</w:t>
      </w:r>
      <w:proofErr w:type="spellEnd"/>
      <w:r w:rsidRPr="00D37B4F">
        <w:rPr>
          <w:rFonts w:cstheme="minorHAnsi"/>
          <w:lang w:eastAsia="en-GB"/>
        </w:rPr>
        <w:t>.</w:t>
      </w:r>
    </w:p>
    <w:p w14:paraId="06FE0A22" w14:textId="77777777" w:rsidR="00D16A07" w:rsidRPr="00D37B4F" w:rsidRDefault="00D16A07" w:rsidP="00FB062C">
      <w:pPr>
        <w:spacing w:after="0"/>
        <w:jc w:val="both"/>
        <w:rPr>
          <w:rFonts w:cstheme="minorHAnsi"/>
          <w:lang w:eastAsia="en-GB"/>
        </w:rPr>
      </w:pPr>
    </w:p>
    <w:p w14:paraId="33A603D9" w14:textId="77777777" w:rsidR="00D16A07" w:rsidRPr="00D37B4F" w:rsidRDefault="00D16A07" w:rsidP="00D16A07">
      <w:pPr>
        <w:spacing w:after="0"/>
        <w:jc w:val="both"/>
        <w:rPr>
          <w:rFonts w:cstheme="minorHAnsi"/>
          <w:b/>
          <w:lang w:eastAsia="en-GB"/>
        </w:rPr>
      </w:pPr>
      <w:r w:rsidRPr="00D37B4F">
        <w:rPr>
          <w:rFonts w:cstheme="minorHAnsi"/>
          <w:b/>
          <w:lang w:eastAsia="en-GB"/>
        </w:rPr>
        <w:t xml:space="preserve">Nokia 6.2 – </w:t>
      </w:r>
      <w:proofErr w:type="spellStart"/>
      <w:r w:rsidRPr="00D37B4F">
        <w:rPr>
          <w:rFonts w:cstheme="minorHAnsi"/>
          <w:b/>
          <w:lang w:eastAsia="en-GB"/>
        </w:rPr>
        <w:t>fenomenalan</w:t>
      </w:r>
      <w:proofErr w:type="spellEnd"/>
      <w:r w:rsidRPr="00D37B4F">
        <w:rPr>
          <w:rFonts w:cstheme="minorHAnsi"/>
          <w:b/>
          <w:lang w:eastAsia="en-GB"/>
        </w:rPr>
        <w:t xml:space="preserve"> </w:t>
      </w:r>
      <w:proofErr w:type="spellStart"/>
      <w:r w:rsidRPr="00D37B4F">
        <w:rPr>
          <w:rFonts w:cstheme="minorHAnsi"/>
          <w:b/>
          <w:lang w:eastAsia="en-GB"/>
        </w:rPr>
        <w:t>displej</w:t>
      </w:r>
      <w:proofErr w:type="spellEnd"/>
      <w:r w:rsidRPr="00D37B4F">
        <w:rPr>
          <w:rFonts w:cstheme="minorHAnsi"/>
          <w:b/>
          <w:lang w:eastAsia="en-GB"/>
        </w:rPr>
        <w:t xml:space="preserve"> i </w:t>
      </w:r>
      <w:proofErr w:type="spellStart"/>
      <w:r w:rsidRPr="00D37B4F">
        <w:rPr>
          <w:rFonts w:cstheme="minorHAnsi"/>
          <w:b/>
          <w:lang w:eastAsia="en-GB"/>
        </w:rPr>
        <w:t>napredna</w:t>
      </w:r>
      <w:proofErr w:type="spellEnd"/>
      <w:r w:rsidRPr="00D37B4F">
        <w:rPr>
          <w:rFonts w:cstheme="minorHAnsi"/>
          <w:b/>
          <w:lang w:eastAsia="en-GB"/>
        </w:rPr>
        <w:t xml:space="preserve"> </w:t>
      </w:r>
      <w:proofErr w:type="spellStart"/>
      <w:r w:rsidRPr="00D37B4F">
        <w:rPr>
          <w:rFonts w:cstheme="minorHAnsi"/>
          <w:b/>
          <w:lang w:eastAsia="en-GB"/>
        </w:rPr>
        <w:t>trostruka</w:t>
      </w:r>
      <w:proofErr w:type="spellEnd"/>
      <w:r w:rsidRPr="00D37B4F">
        <w:rPr>
          <w:rFonts w:cstheme="minorHAnsi"/>
          <w:b/>
          <w:lang w:eastAsia="en-GB"/>
        </w:rPr>
        <w:t xml:space="preserve"> </w:t>
      </w:r>
      <w:proofErr w:type="spellStart"/>
      <w:r w:rsidRPr="00D37B4F">
        <w:rPr>
          <w:rFonts w:cstheme="minorHAnsi"/>
          <w:b/>
          <w:lang w:eastAsia="en-GB"/>
        </w:rPr>
        <w:t>kamera</w:t>
      </w:r>
      <w:proofErr w:type="spellEnd"/>
    </w:p>
    <w:p w14:paraId="02EE70E1" w14:textId="3443F7B7" w:rsidR="00D16A07" w:rsidRPr="00D37B4F" w:rsidRDefault="00D16A07" w:rsidP="00D16A07">
      <w:pPr>
        <w:spacing w:after="0"/>
        <w:jc w:val="both"/>
        <w:rPr>
          <w:rFonts w:cstheme="minorHAnsi"/>
          <w:lang w:eastAsia="en-GB"/>
        </w:rPr>
      </w:pPr>
      <w:r w:rsidRPr="00D37B4F">
        <w:rPr>
          <w:rFonts w:cstheme="minorHAnsi"/>
          <w:lang w:eastAsia="en-GB"/>
        </w:rPr>
        <w:t xml:space="preserve">Kao </w:t>
      </w:r>
      <w:proofErr w:type="spellStart"/>
      <w:r w:rsidRPr="00D37B4F">
        <w:rPr>
          <w:rFonts w:cstheme="minorHAnsi"/>
          <w:lang w:eastAsia="en-GB"/>
        </w:rPr>
        <w:t>prva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serija</w:t>
      </w:r>
      <w:proofErr w:type="spellEnd"/>
      <w:r w:rsidRPr="00D37B4F">
        <w:rPr>
          <w:rFonts w:cstheme="minorHAnsi"/>
          <w:lang w:eastAsia="en-GB"/>
        </w:rPr>
        <w:t xml:space="preserve"> Nokia 6 </w:t>
      </w:r>
      <w:proofErr w:type="spellStart"/>
      <w:r w:rsidRPr="00D37B4F">
        <w:rPr>
          <w:rFonts w:cstheme="minorHAnsi"/>
          <w:lang w:eastAsia="en-GB"/>
        </w:rPr>
        <w:t>telefona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koja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donosi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trostruku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kameru</w:t>
      </w:r>
      <w:proofErr w:type="spellEnd"/>
      <w:r w:rsidRPr="00D37B4F">
        <w:rPr>
          <w:rFonts w:cstheme="minorHAnsi"/>
          <w:lang w:eastAsia="en-GB"/>
        </w:rPr>
        <w:t xml:space="preserve"> i </w:t>
      </w:r>
      <w:proofErr w:type="spellStart"/>
      <w:r w:rsidRPr="00D37B4F">
        <w:rPr>
          <w:rFonts w:cstheme="minorHAnsi"/>
          <w:lang w:eastAsia="en-GB"/>
        </w:rPr>
        <w:t>PureDisplay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tehnologiju</w:t>
      </w:r>
      <w:proofErr w:type="spellEnd"/>
      <w:r w:rsidRPr="00D37B4F">
        <w:rPr>
          <w:rFonts w:cstheme="minorHAnsi"/>
          <w:lang w:eastAsia="en-GB"/>
        </w:rPr>
        <w:t xml:space="preserve">, Nokia 6.2 </w:t>
      </w:r>
      <w:proofErr w:type="spellStart"/>
      <w:r w:rsidRPr="00D37B4F">
        <w:rPr>
          <w:rFonts w:cstheme="minorHAnsi"/>
          <w:lang w:eastAsia="en-GB"/>
        </w:rPr>
        <w:t>svim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fanovima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nudi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sjajna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vizuelna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iskustva</w:t>
      </w:r>
      <w:proofErr w:type="spellEnd"/>
      <w:r w:rsidRPr="00D37B4F">
        <w:rPr>
          <w:rFonts w:cstheme="minorHAnsi"/>
          <w:lang w:eastAsia="en-GB"/>
        </w:rPr>
        <w:t xml:space="preserve"> i </w:t>
      </w:r>
      <w:proofErr w:type="spellStart"/>
      <w:r w:rsidRPr="00D37B4F">
        <w:rPr>
          <w:rFonts w:cstheme="minorHAnsi"/>
          <w:lang w:eastAsia="en-GB"/>
        </w:rPr>
        <w:t>napredne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funkcije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snimanja</w:t>
      </w:r>
      <w:proofErr w:type="spellEnd"/>
      <w:r w:rsidRPr="00D37B4F">
        <w:rPr>
          <w:rFonts w:cstheme="minorHAnsi"/>
          <w:lang w:eastAsia="en-GB"/>
        </w:rPr>
        <w:t xml:space="preserve">. Nokia 6.2 </w:t>
      </w:r>
      <w:proofErr w:type="spellStart"/>
      <w:r w:rsidRPr="00D37B4F">
        <w:rPr>
          <w:rFonts w:cstheme="minorHAnsi"/>
          <w:lang w:eastAsia="en-GB"/>
        </w:rPr>
        <w:t>donosi</w:t>
      </w:r>
      <w:proofErr w:type="spellEnd"/>
      <w:r w:rsidRPr="00D37B4F">
        <w:rPr>
          <w:rFonts w:cstheme="minorHAnsi"/>
          <w:lang w:eastAsia="en-GB"/>
        </w:rPr>
        <w:t xml:space="preserve"> always-on HDR u </w:t>
      </w:r>
      <w:proofErr w:type="spellStart"/>
      <w:r w:rsidRPr="00D37B4F">
        <w:rPr>
          <w:rFonts w:cstheme="minorHAnsi"/>
          <w:lang w:eastAsia="en-GB"/>
        </w:rPr>
        <w:t>novi</w:t>
      </w:r>
      <w:proofErr w:type="spellEnd"/>
      <w:r w:rsidRPr="00D37B4F">
        <w:rPr>
          <w:rFonts w:cstheme="minorHAnsi"/>
          <w:lang w:eastAsia="en-GB"/>
        </w:rPr>
        <w:t xml:space="preserve"> segment </w:t>
      </w:r>
      <w:proofErr w:type="spellStart"/>
      <w:r w:rsidRPr="00D37B4F">
        <w:rPr>
          <w:rFonts w:cstheme="minorHAnsi"/>
          <w:lang w:eastAsia="en-GB"/>
        </w:rPr>
        <w:t>pametnih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telefona</w:t>
      </w:r>
      <w:proofErr w:type="spellEnd"/>
      <w:r w:rsidRPr="00D37B4F">
        <w:rPr>
          <w:rFonts w:cstheme="minorHAnsi"/>
          <w:lang w:eastAsia="en-GB"/>
        </w:rPr>
        <w:t xml:space="preserve">, </w:t>
      </w:r>
      <w:proofErr w:type="spellStart"/>
      <w:r w:rsidRPr="00D37B4F">
        <w:rPr>
          <w:rFonts w:cstheme="minorHAnsi"/>
          <w:lang w:eastAsia="en-GB"/>
        </w:rPr>
        <w:t>kao</w:t>
      </w:r>
      <w:proofErr w:type="spellEnd"/>
      <w:r w:rsidRPr="00D37B4F">
        <w:rPr>
          <w:rFonts w:cstheme="minorHAnsi"/>
          <w:lang w:eastAsia="en-GB"/>
        </w:rPr>
        <w:t xml:space="preserve"> i </w:t>
      </w:r>
      <w:proofErr w:type="spellStart"/>
      <w:r w:rsidRPr="00D37B4F">
        <w:rPr>
          <w:rFonts w:cstheme="minorHAnsi"/>
          <w:lang w:eastAsia="en-GB"/>
        </w:rPr>
        <w:t>PureDisplay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tehnologiju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koju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pokreće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namenski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vizuelni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procesor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koji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isporučuje</w:t>
      </w:r>
      <w:proofErr w:type="spellEnd"/>
      <w:r w:rsidRPr="00D37B4F">
        <w:rPr>
          <w:rFonts w:cstheme="minorHAnsi"/>
          <w:lang w:eastAsia="en-GB"/>
        </w:rPr>
        <w:t xml:space="preserve"> i do </w:t>
      </w:r>
      <w:proofErr w:type="spellStart"/>
      <w:r w:rsidRPr="00D37B4F">
        <w:rPr>
          <w:rFonts w:cstheme="minorHAnsi"/>
          <w:lang w:eastAsia="en-GB"/>
        </w:rPr>
        <w:t>milijardu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nijansi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boja</w:t>
      </w:r>
      <w:proofErr w:type="spellEnd"/>
      <w:r w:rsidRPr="00D37B4F">
        <w:rPr>
          <w:rFonts w:cstheme="minorHAnsi"/>
          <w:lang w:eastAsia="en-GB"/>
        </w:rPr>
        <w:t xml:space="preserve">. </w:t>
      </w:r>
      <w:proofErr w:type="spellStart"/>
      <w:r w:rsidRPr="00D37B4F">
        <w:rPr>
          <w:rFonts w:cstheme="minorHAnsi"/>
          <w:lang w:eastAsia="en-GB"/>
        </w:rPr>
        <w:t>Uz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kombinaciju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funkcija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koje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pokreće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tehnologija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veštačke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inteligencije</w:t>
      </w:r>
      <w:proofErr w:type="spellEnd"/>
      <w:r w:rsidRPr="00D37B4F">
        <w:rPr>
          <w:rFonts w:cstheme="minorHAnsi"/>
          <w:lang w:eastAsia="en-GB"/>
        </w:rPr>
        <w:t xml:space="preserve"> i </w:t>
      </w:r>
      <w:proofErr w:type="spellStart"/>
      <w:r w:rsidRPr="00D37B4F">
        <w:rPr>
          <w:rFonts w:cstheme="minorHAnsi"/>
          <w:lang w:eastAsia="en-GB"/>
        </w:rPr>
        <w:t>moćnog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trostrukog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senzora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kamere</w:t>
      </w:r>
      <w:proofErr w:type="spellEnd"/>
      <w:r w:rsidRPr="00D37B4F">
        <w:rPr>
          <w:rFonts w:cstheme="minorHAnsi"/>
          <w:lang w:eastAsia="en-GB"/>
        </w:rPr>
        <w:t xml:space="preserve">, Nokia 6.2 </w:t>
      </w:r>
      <w:proofErr w:type="spellStart"/>
      <w:r w:rsidRPr="00D37B4F">
        <w:rPr>
          <w:rFonts w:cstheme="minorHAnsi"/>
          <w:lang w:eastAsia="en-GB"/>
        </w:rPr>
        <w:t>pruža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mogućnost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beleženja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detaljnih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fotografija</w:t>
      </w:r>
      <w:proofErr w:type="spellEnd"/>
      <w:r w:rsidRPr="00D37B4F">
        <w:rPr>
          <w:rFonts w:cstheme="minorHAnsi"/>
          <w:lang w:eastAsia="en-GB"/>
        </w:rPr>
        <w:t xml:space="preserve">, bokeh </w:t>
      </w:r>
      <w:proofErr w:type="spellStart"/>
      <w:r w:rsidRPr="00D37B4F">
        <w:rPr>
          <w:rFonts w:cstheme="minorHAnsi"/>
          <w:lang w:eastAsia="en-GB"/>
        </w:rPr>
        <w:t>portrete</w:t>
      </w:r>
      <w:proofErr w:type="spellEnd"/>
      <w:r w:rsidRPr="00D37B4F">
        <w:rPr>
          <w:rFonts w:cstheme="minorHAnsi"/>
          <w:lang w:eastAsia="en-GB"/>
        </w:rPr>
        <w:t xml:space="preserve"> i </w:t>
      </w:r>
      <w:proofErr w:type="spellStart"/>
      <w:r w:rsidRPr="00D37B4F">
        <w:rPr>
          <w:rFonts w:cstheme="minorHAnsi"/>
          <w:lang w:eastAsia="en-GB"/>
        </w:rPr>
        <w:t>zapanjujuće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širokougaone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snimke</w:t>
      </w:r>
      <w:proofErr w:type="spellEnd"/>
      <w:r w:rsidRPr="00D37B4F">
        <w:rPr>
          <w:rFonts w:cstheme="minorHAnsi"/>
          <w:lang w:eastAsia="en-GB"/>
        </w:rPr>
        <w:t xml:space="preserve">. </w:t>
      </w:r>
      <w:proofErr w:type="spellStart"/>
      <w:r w:rsidRPr="00D37B4F">
        <w:rPr>
          <w:rFonts w:cstheme="minorHAnsi"/>
          <w:lang w:eastAsia="en-GB"/>
        </w:rPr>
        <w:t>Uz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prepoznatljivu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bateriju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koja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traje</w:t>
      </w:r>
      <w:proofErr w:type="spellEnd"/>
      <w:r w:rsidRPr="00D37B4F">
        <w:rPr>
          <w:rFonts w:cstheme="minorHAnsi"/>
          <w:lang w:eastAsia="en-GB"/>
        </w:rPr>
        <w:t xml:space="preserve"> do </w:t>
      </w:r>
      <w:proofErr w:type="spellStart"/>
      <w:r w:rsidRPr="00D37B4F">
        <w:rPr>
          <w:rFonts w:cstheme="minorHAnsi"/>
          <w:lang w:eastAsia="en-GB"/>
        </w:rPr>
        <w:t>dva</w:t>
      </w:r>
      <w:proofErr w:type="spellEnd"/>
      <w:r w:rsidRPr="00D37B4F">
        <w:rPr>
          <w:rFonts w:cstheme="minorHAnsi"/>
          <w:lang w:eastAsia="en-GB"/>
        </w:rPr>
        <w:t xml:space="preserve"> dana </w:t>
      </w:r>
      <w:proofErr w:type="spellStart"/>
      <w:r w:rsidRPr="00D37B4F">
        <w:rPr>
          <w:rFonts w:cstheme="minorHAnsi"/>
          <w:lang w:eastAsia="en-GB"/>
        </w:rPr>
        <w:t>fanovi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će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moći</w:t>
      </w:r>
      <w:proofErr w:type="spellEnd"/>
      <w:r w:rsidRPr="00D37B4F">
        <w:rPr>
          <w:rFonts w:cstheme="minorHAnsi"/>
          <w:lang w:eastAsia="en-GB"/>
        </w:rPr>
        <w:t xml:space="preserve"> da </w:t>
      </w:r>
      <w:proofErr w:type="spellStart"/>
      <w:r w:rsidRPr="00D37B4F">
        <w:rPr>
          <w:rFonts w:cstheme="minorHAnsi"/>
          <w:lang w:eastAsia="en-GB"/>
        </w:rPr>
        <w:t>rade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sve</w:t>
      </w:r>
      <w:proofErr w:type="spellEnd"/>
      <w:r w:rsidRPr="00D37B4F">
        <w:rPr>
          <w:rFonts w:cstheme="minorHAnsi"/>
          <w:lang w:eastAsia="en-GB"/>
        </w:rPr>
        <w:t xml:space="preserve"> ono </w:t>
      </w:r>
      <w:proofErr w:type="spellStart"/>
      <w:r w:rsidRPr="00D37B4F">
        <w:rPr>
          <w:rFonts w:cstheme="minorHAnsi"/>
          <w:lang w:eastAsia="en-GB"/>
        </w:rPr>
        <w:t>što</w:t>
      </w:r>
      <w:proofErr w:type="spellEnd"/>
      <w:r w:rsidRPr="00D37B4F">
        <w:rPr>
          <w:rFonts w:cstheme="minorHAnsi"/>
          <w:lang w:eastAsia="en-GB"/>
        </w:rPr>
        <w:t xml:space="preserve"> vole </w:t>
      </w:r>
      <w:proofErr w:type="spellStart"/>
      <w:r w:rsidRPr="00D37B4F">
        <w:rPr>
          <w:rFonts w:cstheme="minorHAnsi"/>
          <w:lang w:eastAsia="en-GB"/>
        </w:rPr>
        <w:t>još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duže</w:t>
      </w:r>
      <w:proofErr w:type="spellEnd"/>
      <w:r w:rsidRPr="00D37B4F">
        <w:rPr>
          <w:rFonts w:cstheme="minorHAnsi"/>
          <w:lang w:eastAsia="en-GB"/>
        </w:rPr>
        <w:t xml:space="preserve"> bez </w:t>
      </w:r>
      <w:proofErr w:type="spellStart"/>
      <w:r w:rsidRPr="00D37B4F">
        <w:rPr>
          <w:rFonts w:cstheme="minorHAnsi"/>
          <w:lang w:eastAsia="en-GB"/>
        </w:rPr>
        <w:t>razmišljanja</w:t>
      </w:r>
      <w:proofErr w:type="spellEnd"/>
      <w:r w:rsidRPr="00D37B4F">
        <w:rPr>
          <w:rFonts w:cstheme="minorHAnsi"/>
          <w:lang w:eastAsia="en-GB"/>
        </w:rPr>
        <w:t xml:space="preserve"> o </w:t>
      </w:r>
      <w:proofErr w:type="spellStart"/>
      <w:r w:rsidRPr="00D37B4F">
        <w:rPr>
          <w:rFonts w:cstheme="minorHAnsi"/>
          <w:lang w:eastAsia="en-GB"/>
        </w:rPr>
        <w:t>trajanju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baterije</w:t>
      </w:r>
      <w:proofErr w:type="spellEnd"/>
      <w:r w:rsidRPr="00D37B4F">
        <w:rPr>
          <w:rFonts w:cstheme="minorHAnsi"/>
          <w:lang w:eastAsia="en-GB"/>
        </w:rPr>
        <w:t xml:space="preserve">. Nokia 6.2 </w:t>
      </w:r>
      <w:proofErr w:type="spellStart"/>
      <w:r w:rsidRPr="00D37B4F">
        <w:rPr>
          <w:rFonts w:cstheme="minorHAnsi"/>
          <w:lang w:eastAsia="en-GB"/>
        </w:rPr>
        <w:t>ostaje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verna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svom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nordijskom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nasleđu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uz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fenomenalnu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izradu</w:t>
      </w:r>
      <w:proofErr w:type="spellEnd"/>
      <w:r w:rsidRPr="00D37B4F">
        <w:rPr>
          <w:rFonts w:cstheme="minorHAnsi"/>
          <w:lang w:eastAsia="en-GB"/>
        </w:rPr>
        <w:t xml:space="preserve"> i </w:t>
      </w:r>
      <w:proofErr w:type="spellStart"/>
      <w:r w:rsidRPr="00D37B4F">
        <w:rPr>
          <w:rFonts w:cstheme="minorHAnsi"/>
          <w:lang w:eastAsia="en-GB"/>
        </w:rPr>
        <w:t>vrhunske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materijale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koji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pružaju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jedinstvenu</w:t>
      </w:r>
      <w:proofErr w:type="spellEnd"/>
      <w:r w:rsidRPr="00D37B4F">
        <w:rPr>
          <w:rFonts w:cstheme="minorHAnsi"/>
          <w:lang w:eastAsia="en-GB"/>
        </w:rPr>
        <w:t xml:space="preserve"> i </w:t>
      </w:r>
      <w:proofErr w:type="spellStart"/>
      <w:r w:rsidRPr="00D37B4F">
        <w:rPr>
          <w:rFonts w:cstheme="minorHAnsi"/>
          <w:lang w:eastAsia="en-GB"/>
        </w:rPr>
        <w:t>besprekornu</w:t>
      </w:r>
      <w:proofErr w:type="spellEnd"/>
      <w:r w:rsidRPr="00D37B4F">
        <w:rPr>
          <w:rFonts w:cstheme="minorHAnsi"/>
          <w:lang w:eastAsia="en-GB"/>
        </w:rPr>
        <w:t xml:space="preserve"> </w:t>
      </w:r>
      <w:proofErr w:type="spellStart"/>
      <w:r w:rsidRPr="00D37B4F">
        <w:rPr>
          <w:rFonts w:cstheme="minorHAnsi"/>
          <w:lang w:eastAsia="en-GB"/>
        </w:rPr>
        <w:t>završnicu</w:t>
      </w:r>
      <w:proofErr w:type="spellEnd"/>
      <w:r w:rsidRPr="00D37B4F">
        <w:rPr>
          <w:rFonts w:cstheme="minorHAnsi"/>
          <w:lang w:eastAsia="en-GB"/>
        </w:rPr>
        <w:t>.</w:t>
      </w:r>
    </w:p>
    <w:p w14:paraId="106D2170" w14:textId="77777777" w:rsidR="00D16A07" w:rsidRPr="00D37B4F" w:rsidRDefault="00D16A07" w:rsidP="00D16A07">
      <w:pPr>
        <w:spacing w:after="0" w:line="240" w:lineRule="auto"/>
        <w:jc w:val="both"/>
        <w:rPr>
          <w:rFonts w:cstheme="minorHAnsi"/>
        </w:rPr>
      </w:pPr>
    </w:p>
    <w:p w14:paraId="3EC9D3AA" w14:textId="5342EB75" w:rsidR="00D16A07" w:rsidRPr="00D37B4F" w:rsidRDefault="00B51F86" w:rsidP="00D16A07">
      <w:pPr>
        <w:spacing w:after="0" w:line="240" w:lineRule="auto"/>
        <w:jc w:val="both"/>
        <w:rPr>
          <w:rFonts w:cstheme="minorHAnsi"/>
        </w:rPr>
      </w:pPr>
      <w:r w:rsidRPr="00D37B4F">
        <w:rPr>
          <w:rFonts w:cstheme="minorHAnsi"/>
          <w:b/>
        </w:rPr>
        <w:t xml:space="preserve">U </w:t>
      </w:r>
      <w:proofErr w:type="spellStart"/>
      <w:r w:rsidRPr="00D37B4F">
        <w:rPr>
          <w:rFonts w:cstheme="minorHAnsi"/>
          <w:b/>
        </w:rPr>
        <w:t>vezi</w:t>
      </w:r>
      <w:proofErr w:type="spellEnd"/>
      <w:r w:rsidRPr="00D37B4F">
        <w:rPr>
          <w:rFonts w:cstheme="minorHAnsi"/>
          <w:b/>
        </w:rPr>
        <w:t xml:space="preserve"> </w:t>
      </w:r>
      <w:proofErr w:type="spellStart"/>
      <w:r w:rsidRPr="00D37B4F">
        <w:rPr>
          <w:rFonts w:cstheme="minorHAnsi"/>
          <w:b/>
        </w:rPr>
        <w:t>sa</w:t>
      </w:r>
      <w:proofErr w:type="spellEnd"/>
      <w:r w:rsidRPr="00D37B4F">
        <w:rPr>
          <w:rFonts w:cstheme="minorHAnsi"/>
          <w:b/>
        </w:rPr>
        <w:t xml:space="preserve"> </w:t>
      </w:r>
      <w:proofErr w:type="spellStart"/>
      <w:r w:rsidRPr="00D37B4F">
        <w:rPr>
          <w:rFonts w:cstheme="minorHAnsi"/>
          <w:b/>
        </w:rPr>
        <w:t>š</w:t>
      </w:r>
      <w:r w:rsidR="00D16A07" w:rsidRPr="00D37B4F">
        <w:rPr>
          <w:rFonts w:cstheme="minorHAnsi"/>
          <w:b/>
        </w:rPr>
        <w:t>irenjem</w:t>
      </w:r>
      <w:proofErr w:type="spellEnd"/>
      <w:r w:rsidR="00D16A07" w:rsidRPr="00D37B4F">
        <w:rPr>
          <w:rFonts w:cstheme="minorHAnsi"/>
          <w:b/>
        </w:rPr>
        <w:t xml:space="preserve"> </w:t>
      </w:r>
      <w:proofErr w:type="spellStart"/>
      <w:r w:rsidR="00D16A07" w:rsidRPr="00D37B4F">
        <w:rPr>
          <w:rFonts w:cstheme="minorHAnsi"/>
          <w:b/>
        </w:rPr>
        <w:t>segmenta</w:t>
      </w:r>
      <w:proofErr w:type="spellEnd"/>
      <w:r w:rsidR="00D16A07" w:rsidRPr="00D37B4F">
        <w:rPr>
          <w:rFonts w:cstheme="minorHAnsi"/>
          <w:b/>
        </w:rPr>
        <w:t xml:space="preserve"> </w:t>
      </w:r>
      <w:proofErr w:type="spellStart"/>
      <w:r w:rsidR="00D16A07" w:rsidRPr="00D37B4F">
        <w:rPr>
          <w:rFonts w:cstheme="minorHAnsi"/>
          <w:b/>
        </w:rPr>
        <w:t>funkcijskih</w:t>
      </w:r>
      <w:proofErr w:type="spellEnd"/>
      <w:r w:rsidR="00D16A07" w:rsidRPr="00D37B4F">
        <w:rPr>
          <w:rFonts w:cstheme="minorHAnsi"/>
          <w:b/>
        </w:rPr>
        <w:t xml:space="preserve"> </w:t>
      </w:r>
      <w:proofErr w:type="spellStart"/>
      <w:r w:rsidR="00D16A07" w:rsidRPr="00D37B4F">
        <w:rPr>
          <w:rFonts w:cstheme="minorHAnsi"/>
          <w:b/>
        </w:rPr>
        <w:t>telefona</w:t>
      </w:r>
      <w:proofErr w:type="spellEnd"/>
      <w:r w:rsidR="00D16A07" w:rsidRPr="00D37B4F">
        <w:rPr>
          <w:rFonts w:cstheme="minorHAnsi"/>
          <w:b/>
        </w:rPr>
        <w:t xml:space="preserve"> </w:t>
      </w:r>
      <w:proofErr w:type="spellStart"/>
      <w:r w:rsidR="00D16A07" w:rsidRPr="00D37B4F">
        <w:rPr>
          <w:rFonts w:cstheme="minorHAnsi"/>
          <w:b/>
        </w:rPr>
        <w:t>kako</w:t>
      </w:r>
      <w:proofErr w:type="spellEnd"/>
      <w:r w:rsidR="00D16A07" w:rsidRPr="00D37B4F">
        <w:rPr>
          <w:rFonts w:cstheme="minorHAnsi"/>
          <w:b/>
        </w:rPr>
        <w:t xml:space="preserve"> bi se </w:t>
      </w:r>
      <w:proofErr w:type="spellStart"/>
      <w:r w:rsidR="00D16A07" w:rsidRPr="00D37B4F">
        <w:rPr>
          <w:rFonts w:cstheme="minorHAnsi"/>
          <w:b/>
        </w:rPr>
        <w:t>zadovoljile</w:t>
      </w:r>
      <w:proofErr w:type="spellEnd"/>
      <w:r w:rsidR="00D16A07" w:rsidRPr="00D37B4F">
        <w:rPr>
          <w:rFonts w:cstheme="minorHAnsi"/>
          <w:b/>
        </w:rPr>
        <w:t xml:space="preserve"> </w:t>
      </w:r>
      <w:proofErr w:type="spellStart"/>
      <w:r w:rsidR="00D16A07" w:rsidRPr="00D37B4F">
        <w:rPr>
          <w:rFonts w:cstheme="minorHAnsi"/>
          <w:b/>
        </w:rPr>
        <w:t>potrebe</w:t>
      </w:r>
      <w:proofErr w:type="spellEnd"/>
      <w:r w:rsidR="00D16A07" w:rsidRPr="00D37B4F">
        <w:rPr>
          <w:rFonts w:cstheme="minorHAnsi"/>
          <w:b/>
        </w:rPr>
        <w:t xml:space="preserve"> </w:t>
      </w:r>
      <w:proofErr w:type="spellStart"/>
      <w:r w:rsidR="00D16A07" w:rsidRPr="00D37B4F">
        <w:rPr>
          <w:rFonts w:cstheme="minorHAnsi"/>
          <w:b/>
        </w:rPr>
        <w:t>različitih</w:t>
      </w:r>
      <w:proofErr w:type="spellEnd"/>
      <w:r w:rsidR="00D16A07" w:rsidRPr="00D37B4F">
        <w:rPr>
          <w:rFonts w:cstheme="minorHAnsi"/>
          <w:b/>
        </w:rPr>
        <w:t xml:space="preserve"> </w:t>
      </w:r>
      <w:proofErr w:type="spellStart"/>
      <w:r w:rsidR="00D16A07" w:rsidRPr="00D37B4F">
        <w:rPr>
          <w:rFonts w:cstheme="minorHAnsi"/>
          <w:b/>
        </w:rPr>
        <w:t>korisnika</w:t>
      </w:r>
      <w:proofErr w:type="spellEnd"/>
      <w:r w:rsidR="00D16A07" w:rsidRPr="00D37B4F">
        <w:rPr>
          <w:rFonts w:cstheme="minorHAnsi"/>
          <w:b/>
        </w:rPr>
        <w:t>,</w:t>
      </w:r>
      <w:r w:rsidR="00D16A07" w:rsidRPr="00D37B4F">
        <w:t xml:space="preserve"> </w:t>
      </w:r>
      <w:proofErr w:type="spellStart"/>
      <w:r w:rsidR="00D16A07" w:rsidRPr="00D37B4F">
        <w:rPr>
          <w:rFonts w:cstheme="minorHAnsi"/>
          <w:b/>
        </w:rPr>
        <w:t>Juho</w:t>
      </w:r>
      <w:proofErr w:type="spellEnd"/>
      <w:r w:rsidR="00D16A07" w:rsidRPr="00D37B4F">
        <w:rPr>
          <w:rFonts w:cstheme="minorHAnsi"/>
          <w:b/>
        </w:rPr>
        <w:t xml:space="preserve"> </w:t>
      </w:r>
      <w:proofErr w:type="spellStart"/>
      <w:r w:rsidR="00D16A07" w:rsidRPr="00D37B4F">
        <w:rPr>
          <w:rFonts w:cstheme="minorHAnsi"/>
          <w:b/>
        </w:rPr>
        <w:t>Sarvikas</w:t>
      </w:r>
      <w:proofErr w:type="spellEnd"/>
      <w:r w:rsidR="00D16A07" w:rsidRPr="00D37B4F">
        <w:rPr>
          <w:rFonts w:cstheme="minorHAnsi"/>
          <w:b/>
        </w:rPr>
        <w:t xml:space="preserve">, </w:t>
      </w:r>
      <w:proofErr w:type="spellStart"/>
      <w:r w:rsidR="00D16A07" w:rsidRPr="00D37B4F">
        <w:rPr>
          <w:rFonts w:cstheme="minorHAnsi"/>
          <w:b/>
        </w:rPr>
        <w:t>šef</w:t>
      </w:r>
      <w:proofErr w:type="spellEnd"/>
      <w:r w:rsidR="00D16A07" w:rsidRPr="00D37B4F">
        <w:rPr>
          <w:rFonts w:cstheme="minorHAnsi"/>
          <w:b/>
        </w:rPr>
        <w:t xml:space="preserve"> </w:t>
      </w:r>
      <w:proofErr w:type="spellStart"/>
      <w:r w:rsidR="00D16A07" w:rsidRPr="00D37B4F">
        <w:rPr>
          <w:rFonts w:cstheme="minorHAnsi"/>
          <w:b/>
        </w:rPr>
        <w:t>proizvoda</w:t>
      </w:r>
      <w:proofErr w:type="spellEnd"/>
      <w:r w:rsidR="00D16A07" w:rsidRPr="00D37B4F">
        <w:rPr>
          <w:rFonts w:cstheme="minorHAnsi"/>
          <w:b/>
        </w:rPr>
        <w:t xml:space="preserve"> u </w:t>
      </w:r>
      <w:proofErr w:type="spellStart"/>
      <w:r w:rsidR="00D16A07" w:rsidRPr="00D37B4F">
        <w:rPr>
          <w:rFonts w:cstheme="minorHAnsi"/>
          <w:b/>
        </w:rPr>
        <w:t>kompaniji</w:t>
      </w:r>
      <w:proofErr w:type="spellEnd"/>
      <w:r w:rsidR="00D16A07" w:rsidRPr="00D37B4F">
        <w:rPr>
          <w:rFonts w:cstheme="minorHAnsi"/>
          <w:b/>
        </w:rPr>
        <w:t xml:space="preserve"> HMD Global je </w:t>
      </w:r>
      <w:proofErr w:type="spellStart"/>
      <w:r w:rsidRPr="00D37B4F">
        <w:rPr>
          <w:rFonts w:cstheme="minorHAnsi"/>
          <w:b/>
        </w:rPr>
        <w:t>prokomentarisao</w:t>
      </w:r>
      <w:proofErr w:type="spellEnd"/>
      <w:r w:rsidR="00D16A07" w:rsidRPr="00D37B4F">
        <w:rPr>
          <w:rFonts w:cstheme="minorHAnsi"/>
          <w:b/>
        </w:rPr>
        <w:t xml:space="preserve">: </w:t>
      </w:r>
      <w:r w:rsidR="00D16A07" w:rsidRPr="00D37B4F">
        <w:rPr>
          <w:rFonts w:cstheme="minorHAnsi"/>
        </w:rPr>
        <w:t xml:space="preserve">“Kao </w:t>
      </w:r>
      <w:proofErr w:type="spellStart"/>
      <w:r w:rsidR="00D16A07" w:rsidRPr="00D37B4F">
        <w:rPr>
          <w:rFonts w:cstheme="minorHAnsi"/>
        </w:rPr>
        <w:t>lideri</w:t>
      </w:r>
      <w:proofErr w:type="spellEnd"/>
      <w:r w:rsidR="00D16A07" w:rsidRPr="00D37B4F">
        <w:rPr>
          <w:rFonts w:cstheme="minorHAnsi"/>
        </w:rPr>
        <w:t xml:space="preserve"> u </w:t>
      </w:r>
      <w:proofErr w:type="spellStart"/>
      <w:r w:rsidR="00D16A07" w:rsidRPr="00D37B4F">
        <w:rPr>
          <w:rFonts w:cstheme="minorHAnsi"/>
        </w:rPr>
        <w:t>segment</w:t>
      </w:r>
      <w:r w:rsidR="00D37B4F" w:rsidRPr="00D37B4F">
        <w:rPr>
          <w:rFonts w:cstheme="minorHAnsi"/>
        </w:rPr>
        <w:t>u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funkcijskih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telefona</w:t>
      </w:r>
      <w:proofErr w:type="spellEnd"/>
      <w:r w:rsidR="00D16A07" w:rsidRPr="00D37B4F">
        <w:rPr>
          <w:rFonts w:cstheme="minorHAnsi"/>
        </w:rPr>
        <w:t xml:space="preserve">, </w:t>
      </w:r>
      <w:proofErr w:type="spellStart"/>
      <w:r w:rsidR="00D16A07" w:rsidRPr="00D37B4F">
        <w:rPr>
          <w:rFonts w:cstheme="minorHAnsi"/>
        </w:rPr>
        <w:t>nastavljamo</w:t>
      </w:r>
      <w:proofErr w:type="spellEnd"/>
      <w:r w:rsidR="00D16A07" w:rsidRPr="00D37B4F">
        <w:rPr>
          <w:rFonts w:cstheme="minorHAnsi"/>
        </w:rPr>
        <w:t xml:space="preserve"> da </w:t>
      </w:r>
      <w:proofErr w:type="spellStart"/>
      <w:r w:rsidR="00D16A07" w:rsidRPr="00D37B4F">
        <w:rPr>
          <w:rFonts w:cstheme="minorHAnsi"/>
        </w:rPr>
        <w:t>donosimo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inovacije</w:t>
      </w:r>
      <w:proofErr w:type="spellEnd"/>
      <w:r w:rsidR="00D16A07" w:rsidRPr="00D37B4F">
        <w:rPr>
          <w:rFonts w:cstheme="minorHAnsi"/>
        </w:rPr>
        <w:t xml:space="preserve"> u oblast </w:t>
      </w:r>
      <w:proofErr w:type="spellStart"/>
      <w:r w:rsidR="00D16A07" w:rsidRPr="00D37B4F">
        <w:rPr>
          <w:rFonts w:cstheme="minorHAnsi"/>
        </w:rPr>
        <w:t>dizajna</w:t>
      </w:r>
      <w:proofErr w:type="spellEnd"/>
      <w:r w:rsidR="00D16A07" w:rsidRPr="00D37B4F">
        <w:rPr>
          <w:rFonts w:cstheme="minorHAnsi"/>
        </w:rPr>
        <w:t xml:space="preserve"> i </w:t>
      </w:r>
      <w:proofErr w:type="spellStart"/>
      <w:r w:rsidR="00D16A07" w:rsidRPr="00D37B4F">
        <w:rPr>
          <w:rFonts w:cstheme="minorHAnsi"/>
        </w:rPr>
        <w:t>funkcionalnosi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kako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bismo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izašli</w:t>
      </w:r>
      <w:proofErr w:type="spellEnd"/>
      <w:r w:rsidR="00D16A07" w:rsidRPr="00D37B4F">
        <w:rPr>
          <w:rFonts w:cstheme="minorHAnsi"/>
        </w:rPr>
        <w:t xml:space="preserve"> u </w:t>
      </w:r>
      <w:proofErr w:type="spellStart"/>
      <w:r w:rsidR="00D16A07" w:rsidRPr="00D37B4F">
        <w:rPr>
          <w:rFonts w:cstheme="minorHAnsi"/>
        </w:rPr>
        <w:t>susret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različitim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potrebama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naših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fanova</w:t>
      </w:r>
      <w:proofErr w:type="spellEnd"/>
      <w:r w:rsidR="00D16A07" w:rsidRPr="00D37B4F">
        <w:rPr>
          <w:rFonts w:cstheme="minorHAnsi"/>
        </w:rPr>
        <w:t xml:space="preserve">. </w:t>
      </w:r>
      <w:proofErr w:type="spellStart"/>
      <w:r w:rsidR="00D16A07" w:rsidRPr="00D37B4F">
        <w:rPr>
          <w:rFonts w:cstheme="minorHAnsi"/>
        </w:rPr>
        <w:t>Naši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novi</w:t>
      </w:r>
      <w:proofErr w:type="spellEnd"/>
      <w:r w:rsidR="00D16A07" w:rsidRPr="00D37B4F">
        <w:rPr>
          <w:rFonts w:cstheme="minorHAnsi"/>
        </w:rPr>
        <w:t xml:space="preserve"> Nokia </w:t>
      </w:r>
      <w:proofErr w:type="spellStart"/>
      <w:r w:rsidR="00D16A07" w:rsidRPr="00D37B4F">
        <w:rPr>
          <w:rFonts w:cstheme="minorHAnsi"/>
        </w:rPr>
        <w:t>funkcijski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telefoni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su</w:t>
      </w:r>
      <w:proofErr w:type="spellEnd"/>
      <w:r w:rsidR="00D16A07" w:rsidRPr="00D37B4F">
        <w:rPr>
          <w:rFonts w:cstheme="minorHAnsi"/>
        </w:rPr>
        <w:t xml:space="preserve"> dodatak </w:t>
      </w:r>
      <w:proofErr w:type="spellStart"/>
      <w:r w:rsidR="00D16A07" w:rsidRPr="00D37B4F">
        <w:rPr>
          <w:rFonts w:cstheme="minorHAnsi"/>
        </w:rPr>
        <w:t>našem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portfoliju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kojim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dosežemo</w:t>
      </w:r>
      <w:proofErr w:type="spellEnd"/>
      <w:r w:rsidR="00D16A07" w:rsidRPr="00D37B4F">
        <w:rPr>
          <w:rFonts w:cstheme="minorHAnsi"/>
        </w:rPr>
        <w:t xml:space="preserve"> do </w:t>
      </w:r>
      <w:proofErr w:type="spellStart"/>
      <w:r w:rsidR="00D16A07" w:rsidRPr="00D37B4F">
        <w:rPr>
          <w:rFonts w:cstheme="minorHAnsi"/>
        </w:rPr>
        <w:t>potpuno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nove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publike</w:t>
      </w:r>
      <w:proofErr w:type="spellEnd"/>
      <w:r w:rsidR="00D16A07" w:rsidRPr="00D37B4F">
        <w:rPr>
          <w:rFonts w:cstheme="minorHAnsi"/>
        </w:rPr>
        <w:t xml:space="preserve"> i </w:t>
      </w:r>
      <w:proofErr w:type="spellStart"/>
      <w:r w:rsidR="00D16A07" w:rsidRPr="00D37B4F">
        <w:rPr>
          <w:rFonts w:cstheme="minorHAnsi"/>
        </w:rPr>
        <w:t>pružamo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pristup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najnovijim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funkcijama</w:t>
      </w:r>
      <w:proofErr w:type="spellEnd"/>
      <w:r w:rsidR="00D16A07" w:rsidRPr="00D37B4F">
        <w:rPr>
          <w:rFonts w:cstheme="minorHAnsi"/>
        </w:rPr>
        <w:t xml:space="preserve"> i </w:t>
      </w:r>
      <w:proofErr w:type="spellStart"/>
      <w:r w:rsidR="00D16A07" w:rsidRPr="00D37B4F">
        <w:rPr>
          <w:rFonts w:cstheme="minorHAnsi"/>
        </w:rPr>
        <w:t>mrežama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kroz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pouzdane</w:t>
      </w:r>
      <w:proofErr w:type="spellEnd"/>
      <w:r w:rsidR="00D16A07" w:rsidRPr="00D37B4F">
        <w:rPr>
          <w:rFonts w:cstheme="minorHAnsi"/>
        </w:rPr>
        <w:t xml:space="preserve"> i </w:t>
      </w:r>
      <w:proofErr w:type="spellStart"/>
      <w:r w:rsidR="00D16A07" w:rsidRPr="00D37B4F">
        <w:rPr>
          <w:rFonts w:cstheme="minorHAnsi"/>
        </w:rPr>
        <w:t>prepoznatljive</w:t>
      </w:r>
      <w:proofErr w:type="spellEnd"/>
      <w:r w:rsidR="00D16A07" w:rsidRPr="00D37B4F">
        <w:rPr>
          <w:rFonts w:cstheme="minorHAnsi"/>
        </w:rPr>
        <w:t xml:space="preserve"> Nokia </w:t>
      </w:r>
      <w:proofErr w:type="spellStart"/>
      <w:r w:rsidR="00D16A07" w:rsidRPr="00D37B4F">
        <w:rPr>
          <w:rFonts w:cstheme="minorHAnsi"/>
        </w:rPr>
        <w:t>uređaje</w:t>
      </w:r>
      <w:proofErr w:type="spellEnd"/>
      <w:r w:rsidR="00D16A07" w:rsidRPr="00D37B4F">
        <w:rPr>
          <w:rFonts w:cstheme="minorHAnsi"/>
        </w:rPr>
        <w:t xml:space="preserve">. Danas </w:t>
      </w:r>
      <w:proofErr w:type="spellStart"/>
      <w:r w:rsidR="00D16A07" w:rsidRPr="00D37B4F">
        <w:rPr>
          <w:rFonts w:cstheme="minorHAnsi"/>
        </w:rPr>
        <w:t>sa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ponosom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predstavljamo</w:t>
      </w:r>
      <w:proofErr w:type="spellEnd"/>
      <w:r w:rsidR="00D16A07" w:rsidRPr="00D37B4F">
        <w:rPr>
          <w:rFonts w:cstheme="minorHAnsi"/>
        </w:rPr>
        <w:t xml:space="preserve"> Nokia 800 Tough </w:t>
      </w:r>
      <w:proofErr w:type="spellStart"/>
      <w:r w:rsidR="00D16A07" w:rsidRPr="00D37B4F">
        <w:rPr>
          <w:rFonts w:cstheme="minorHAnsi"/>
        </w:rPr>
        <w:t>telefon</w:t>
      </w:r>
      <w:proofErr w:type="spellEnd"/>
      <w:r w:rsidR="00D16A07" w:rsidRPr="00D37B4F">
        <w:rPr>
          <w:rFonts w:cstheme="minorHAnsi"/>
        </w:rPr>
        <w:t xml:space="preserve">. </w:t>
      </w:r>
      <w:proofErr w:type="spellStart"/>
      <w:r w:rsidR="00D16A07" w:rsidRPr="00D37B4F">
        <w:rPr>
          <w:rFonts w:cstheme="minorHAnsi"/>
        </w:rPr>
        <w:t>Ovo</w:t>
      </w:r>
      <w:proofErr w:type="spellEnd"/>
      <w:r w:rsidR="00D16A07" w:rsidRPr="00D37B4F">
        <w:rPr>
          <w:rFonts w:cstheme="minorHAnsi"/>
        </w:rPr>
        <w:t xml:space="preserve"> je </w:t>
      </w:r>
      <w:proofErr w:type="spellStart"/>
      <w:r w:rsidR="00D16A07" w:rsidRPr="00D37B4F">
        <w:rPr>
          <w:rFonts w:cstheme="minorHAnsi"/>
        </w:rPr>
        <w:t>idealan</w:t>
      </w:r>
      <w:proofErr w:type="spellEnd"/>
      <w:r w:rsidR="00D16A07" w:rsidRPr="00D37B4F">
        <w:rPr>
          <w:rFonts w:cstheme="minorHAnsi"/>
        </w:rPr>
        <w:t xml:space="preserve"> model za </w:t>
      </w:r>
      <w:proofErr w:type="spellStart"/>
      <w:r w:rsidR="00D16A07" w:rsidRPr="00D37B4F">
        <w:rPr>
          <w:rFonts w:cstheme="minorHAnsi"/>
        </w:rPr>
        <w:t>sve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avanturiste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koji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uživaju</w:t>
      </w:r>
      <w:proofErr w:type="spellEnd"/>
      <w:r w:rsidR="00D16A07" w:rsidRPr="00D37B4F">
        <w:rPr>
          <w:rFonts w:cstheme="minorHAnsi"/>
        </w:rPr>
        <w:t xml:space="preserve"> u </w:t>
      </w:r>
      <w:proofErr w:type="spellStart"/>
      <w:r w:rsidR="00D16A07" w:rsidRPr="00D37B4F">
        <w:rPr>
          <w:rFonts w:cstheme="minorHAnsi"/>
        </w:rPr>
        <w:t>prirodi</w:t>
      </w:r>
      <w:proofErr w:type="spellEnd"/>
      <w:r w:rsidR="00D16A07" w:rsidRPr="00D37B4F">
        <w:rPr>
          <w:rFonts w:cstheme="minorHAnsi"/>
        </w:rPr>
        <w:t xml:space="preserve">, </w:t>
      </w:r>
      <w:proofErr w:type="spellStart"/>
      <w:r w:rsidR="00D16A07" w:rsidRPr="00D37B4F">
        <w:rPr>
          <w:rFonts w:cstheme="minorHAnsi"/>
        </w:rPr>
        <w:t>kao</w:t>
      </w:r>
      <w:proofErr w:type="spellEnd"/>
      <w:r w:rsidR="00D16A07" w:rsidRPr="00D37B4F">
        <w:rPr>
          <w:rFonts w:cstheme="minorHAnsi"/>
        </w:rPr>
        <w:t xml:space="preserve"> i za </w:t>
      </w:r>
      <w:proofErr w:type="spellStart"/>
      <w:r w:rsidR="00D16A07" w:rsidRPr="00D37B4F">
        <w:rPr>
          <w:rFonts w:cstheme="minorHAnsi"/>
        </w:rPr>
        <w:t>sve</w:t>
      </w:r>
      <w:proofErr w:type="spellEnd"/>
      <w:r w:rsidR="00D16A07" w:rsidRPr="00D37B4F">
        <w:rPr>
          <w:rFonts w:cstheme="minorHAnsi"/>
        </w:rPr>
        <w:t xml:space="preserve"> one </w:t>
      </w:r>
      <w:proofErr w:type="spellStart"/>
      <w:r w:rsidR="00D16A07" w:rsidRPr="00D37B4F">
        <w:rPr>
          <w:rFonts w:cstheme="minorHAnsi"/>
        </w:rPr>
        <w:t>koji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rade</w:t>
      </w:r>
      <w:proofErr w:type="spellEnd"/>
      <w:r w:rsidR="00D16A07" w:rsidRPr="00D37B4F">
        <w:rPr>
          <w:rFonts w:cstheme="minorHAnsi"/>
        </w:rPr>
        <w:t xml:space="preserve"> u </w:t>
      </w:r>
      <w:proofErr w:type="spellStart"/>
      <w:r w:rsidR="00D16A07" w:rsidRPr="00D37B4F">
        <w:rPr>
          <w:rFonts w:cstheme="minorHAnsi"/>
        </w:rPr>
        <w:t>zahtevim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radnim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okruženjima</w:t>
      </w:r>
      <w:proofErr w:type="spellEnd"/>
      <w:r w:rsidR="00D16A07" w:rsidRPr="00D37B4F">
        <w:rPr>
          <w:rFonts w:cstheme="minorHAnsi"/>
        </w:rPr>
        <w:t xml:space="preserve">. Nokia 2720 Flip </w:t>
      </w:r>
      <w:proofErr w:type="spellStart"/>
      <w:r w:rsidR="00D16A07" w:rsidRPr="00D37B4F">
        <w:rPr>
          <w:rFonts w:cstheme="minorHAnsi"/>
        </w:rPr>
        <w:t>širi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našu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porodicu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originalnih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modela</w:t>
      </w:r>
      <w:proofErr w:type="spellEnd"/>
      <w:r w:rsidR="00D16A07" w:rsidRPr="00D37B4F">
        <w:rPr>
          <w:rFonts w:cstheme="minorHAnsi"/>
        </w:rPr>
        <w:t xml:space="preserve"> i </w:t>
      </w:r>
      <w:proofErr w:type="spellStart"/>
      <w:r w:rsidR="00D16A07" w:rsidRPr="00D37B4F">
        <w:rPr>
          <w:rFonts w:cstheme="minorHAnsi"/>
        </w:rPr>
        <w:t>savršeno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balansira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potrebe</w:t>
      </w:r>
      <w:proofErr w:type="spellEnd"/>
      <w:r w:rsidR="00D16A07" w:rsidRPr="00D37B4F">
        <w:rPr>
          <w:rFonts w:cstheme="minorHAnsi"/>
        </w:rPr>
        <w:t xml:space="preserve"> za </w:t>
      </w:r>
      <w:proofErr w:type="spellStart"/>
      <w:r w:rsidR="00D16A07" w:rsidRPr="00D37B4F">
        <w:rPr>
          <w:rFonts w:cstheme="minorHAnsi"/>
        </w:rPr>
        <w:t>digitalnim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detoksom</w:t>
      </w:r>
      <w:proofErr w:type="spellEnd"/>
      <w:r w:rsidR="00D16A07" w:rsidRPr="00D37B4F">
        <w:rPr>
          <w:rFonts w:cstheme="minorHAnsi"/>
        </w:rPr>
        <w:t xml:space="preserve"> i </w:t>
      </w:r>
      <w:proofErr w:type="spellStart"/>
      <w:r w:rsidR="00D16A07" w:rsidRPr="00D37B4F">
        <w:rPr>
          <w:rFonts w:cstheme="minorHAnsi"/>
        </w:rPr>
        <w:t>dostupnosti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naših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fanova</w:t>
      </w:r>
      <w:proofErr w:type="spellEnd"/>
      <w:r w:rsidR="00D16A07" w:rsidRPr="00D37B4F">
        <w:rPr>
          <w:rFonts w:cstheme="minorHAnsi"/>
        </w:rPr>
        <w:t xml:space="preserve">. Nokia 110 je model </w:t>
      </w:r>
      <w:proofErr w:type="spellStart"/>
      <w:r w:rsidR="00D16A07" w:rsidRPr="00D37B4F">
        <w:rPr>
          <w:rFonts w:cstheme="minorHAnsi"/>
        </w:rPr>
        <w:t>idealan</w:t>
      </w:r>
      <w:proofErr w:type="spellEnd"/>
      <w:r w:rsidR="00D16A07" w:rsidRPr="00D37B4F">
        <w:rPr>
          <w:rFonts w:cstheme="minorHAnsi"/>
        </w:rPr>
        <w:t xml:space="preserve"> za </w:t>
      </w:r>
      <w:proofErr w:type="spellStart"/>
      <w:r w:rsidR="00D16A07" w:rsidRPr="00D37B4F">
        <w:rPr>
          <w:rFonts w:cstheme="minorHAnsi"/>
        </w:rPr>
        <w:t>sve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korisnike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koji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žele</w:t>
      </w:r>
      <w:proofErr w:type="spellEnd"/>
      <w:r w:rsidR="00D16A07" w:rsidRPr="00D37B4F">
        <w:rPr>
          <w:rFonts w:cstheme="minorHAnsi"/>
        </w:rPr>
        <w:t xml:space="preserve"> </w:t>
      </w:r>
      <w:proofErr w:type="spellStart"/>
      <w:r w:rsidR="00D16A07" w:rsidRPr="00D37B4F">
        <w:rPr>
          <w:rFonts w:cstheme="minorHAnsi"/>
        </w:rPr>
        <w:t>zabavu</w:t>
      </w:r>
      <w:proofErr w:type="spellEnd"/>
      <w:r w:rsidR="00D16A07" w:rsidRPr="00D37B4F">
        <w:rPr>
          <w:rFonts w:cstheme="minorHAnsi"/>
        </w:rPr>
        <w:t xml:space="preserve"> u </w:t>
      </w:r>
      <w:proofErr w:type="spellStart"/>
      <w:r w:rsidR="00D16A07" w:rsidRPr="00D37B4F">
        <w:rPr>
          <w:rFonts w:cstheme="minorHAnsi"/>
        </w:rPr>
        <w:t>pokretu</w:t>
      </w:r>
      <w:proofErr w:type="spellEnd"/>
      <w:r w:rsidR="00D16A07" w:rsidRPr="00D37B4F">
        <w:rPr>
          <w:rFonts w:cstheme="minorHAnsi"/>
        </w:rPr>
        <w:t>.”</w:t>
      </w:r>
    </w:p>
    <w:p w14:paraId="31219CDF" w14:textId="7E5177A8" w:rsidR="00BE1B6B" w:rsidRPr="00D37B4F" w:rsidRDefault="003B0B4A">
      <w:pPr>
        <w:spacing w:after="0" w:line="240" w:lineRule="auto"/>
        <w:jc w:val="both"/>
        <w:rPr>
          <w:rFonts w:cstheme="minorHAnsi"/>
        </w:rPr>
      </w:pPr>
      <w:r w:rsidRPr="00D37B4F">
        <w:rPr>
          <w:rFonts w:cstheme="minorHAnsi"/>
        </w:rPr>
        <w:t xml:space="preserve"> </w:t>
      </w:r>
    </w:p>
    <w:p w14:paraId="32BBF6E9" w14:textId="77777777" w:rsidR="00D16A07" w:rsidRPr="00D37B4F" w:rsidRDefault="00D16A07" w:rsidP="00D16A07">
      <w:pPr>
        <w:spacing w:after="0" w:line="240" w:lineRule="auto"/>
        <w:jc w:val="both"/>
        <w:rPr>
          <w:rFonts w:cstheme="minorHAnsi"/>
          <w:b/>
        </w:rPr>
      </w:pPr>
      <w:r w:rsidRPr="00D37B4F">
        <w:rPr>
          <w:rFonts w:cstheme="minorHAnsi"/>
          <w:b/>
        </w:rPr>
        <w:lastRenderedPageBreak/>
        <w:t xml:space="preserve">Nokia 800 Tough – </w:t>
      </w:r>
      <w:proofErr w:type="spellStart"/>
      <w:r w:rsidRPr="00D37B4F">
        <w:rPr>
          <w:rFonts w:cstheme="minorHAnsi"/>
          <w:b/>
        </w:rPr>
        <w:t>sinonim</w:t>
      </w:r>
      <w:proofErr w:type="spellEnd"/>
      <w:r w:rsidRPr="00D37B4F">
        <w:rPr>
          <w:rFonts w:cstheme="minorHAnsi"/>
          <w:b/>
        </w:rPr>
        <w:t xml:space="preserve"> za </w:t>
      </w:r>
      <w:proofErr w:type="spellStart"/>
      <w:r w:rsidRPr="00D37B4F">
        <w:rPr>
          <w:rFonts w:cstheme="minorHAnsi"/>
          <w:b/>
        </w:rPr>
        <w:t>izdržljivost</w:t>
      </w:r>
      <w:proofErr w:type="spellEnd"/>
      <w:r w:rsidRPr="00D37B4F">
        <w:rPr>
          <w:rFonts w:cstheme="minorHAnsi"/>
          <w:b/>
        </w:rPr>
        <w:t xml:space="preserve"> i </w:t>
      </w:r>
      <w:proofErr w:type="spellStart"/>
      <w:r w:rsidRPr="00D37B4F">
        <w:rPr>
          <w:rFonts w:cstheme="minorHAnsi"/>
          <w:b/>
        </w:rPr>
        <w:t>trajanje</w:t>
      </w:r>
      <w:proofErr w:type="spellEnd"/>
      <w:r w:rsidRPr="00D37B4F">
        <w:rPr>
          <w:rFonts w:cstheme="minorHAnsi"/>
          <w:b/>
        </w:rPr>
        <w:t xml:space="preserve"> </w:t>
      </w:r>
      <w:proofErr w:type="spellStart"/>
      <w:r w:rsidRPr="00D37B4F">
        <w:rPr>
          <w:rFonts w:cstheme="minorHAnsi"/>
          <w:b/>
        </w:rPr>
        <w:t>baterije</w:t>
      </w:r>
      <w:proofErr w:type="spellEnd"/>
    </w:p>
    <w:p w14:paraId="6FFC063C" w14:textId="151EAF30" w:rsidR="00D16A07" w:rsidRPr="00D37B4F" w:rsidRDefault="00D16A07" w:rsidP="00D16A07">
      <w:pPr>
        <w:spacing w:after="0" w:line="240" w:lineRule="auto"/>
        <w:jc w:val="both"/>
        <w:rPr>
          <w:rFonts w:cstheme="minorHAnsi"/>
        </w:rPr>
      </w:pPr>
      <w:proofErr w:type="spellStart"/>
      <w:r w:rsidRPr="00D37B4F">
        <w:rPr>
          <w:rFonts w:cstheme="minorHAnsi"/>
        </w:rPr>
        <w:t>Pridružujući</w:t>
      </w:r>
      <w:proofErr w:type="spellEnd"/>
      <w:r w:rsidRPr="00D37B4F">
        <w:rPr>
          <w:rFonts w:cstheme="minorHAnsi"/>
        </w:rPr>
        <w:t xml:space="preserve"> se </w:t>
      </w:r>
      <w:proofErr w:type="spellStart"/>
      <w:r w:rsidRPr="00D37B4F">
        <w:rPr>
          <w:rFonts w:cstheme="minorHAnsi"/>
        </w:rPr>
        <w:t>vodećem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portfoliju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funkcijskih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telefona</w:t>
      </w:r>
      <w:proofErr w:type="spellEnd"/>
      <w:r w:rsidRPr="00D37B4F">
        <w:rPr>
          <w:rFonts w:cstheme="minorHAnsi"/>
        </w:rPr>
        <w:t xml:space="preserve"> Nokia 800 Tough je </w:t>
      </w:r>
      <w:proofErr w:type="spellStart"/>
      <w:r w:rsidRPr="00D37B4F">
        <w:rPr>
          <w:rFonts w:cstheme="minorHAnsi"/>
        </w:rPr>
        <w:t>prvi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robusni</w:t>
      </w:r>
      <w:proofErr w:type="spellEnd"/>
      <w:r w:rsidRPr="00D37B4F">
        <w:rPr>
          <w:rFonts w:cstheme="minorHAnsi"/>
        </w:rPr>
        <w:t xml:space="preserve"> Nokia </w:t>
      </w:r>
      <w:proofErr w:type="spellStart"/>
      <w:r w:rsidRPr="00D37B4F">
        <w:rPr>
          <w:rFonts w:cstheme="minorHAnsi"/>
        </w:rPr>
        <w:t>telefon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kompanije</w:t>
      </w:r>
      <w:proofErr w:type="spellEnd"/>
      <w:r w:rsidRPr="00D37B4F">
        <w:rPr>
          <w:rFonts w:cstheme="minorHAnsi"/>
        </w:rPr>
        <w:t xml:space="preserve"> HMD Global </w:t>
      </w:r>
      <w:proofErr w:type="spellStart"/>
      <w:r w:rsidRPr="00D37B4F">
        <w:rPr>
          <w:rFonts w:cstheme="minorHAnsi"/>
        </w:rPr>
        <w:t>koji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donosi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novi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nivo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izdržljivosti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fanovima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širom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sveta</w:t>
      </w:r>
      <w:proofErr w:type="spellEnd"/>
      <w:r w:rsidRPr="00D37B4F">
        <w:rPr>
          <w:rFonts w:cstheme="minorHAnsi"/>
        </w:rPr>
        <w:t xml:space="preserve">. </w:t>
      </w:r>
      <w:proofErr w:type="spellStart"/>
      <w:r w:rsidRPr="00D37B4F">
        <w:rPr>
          <w:rFonts w:cstheme="minorHAnsi"/>
        </w:rPr>
        <w:t>Osim</w:t>
      </w:r>
      <w:proofErr w:type="spellEnd"/>
      <w:r w:rsidRPr="00D37B4F">
        <w:rPr>
          <w:rFonts w:cstheme="minorHAnsi"/>
        </w:rPr>
        <w:t xml:space="preserve"> toga </w:t>
      </w:r>
      <w:proofErr w:type="spellStart"/>
      <w:r w:rsidRPr="00D37B4F">
        <w:rPr>
          <w:rFonts w:cstheme="minorHAnsi"/>
        </w:rPr>
        <w:t>što</w:t>
      </w:r>
      <w:proofErr w:type="spellEnd"/>
      <w:r w:rsidRPr="00D37B4F">
        <w:rPr>
          <w:rFonts w:cstheme="minorHAnsi"/>
        </w:rPr>
        <w:t xml:space="preserve"> je </w:t>
      </w:r>
      <w:proofErr w:type="spellStart"/>
      <w:r w:rsidRPr="00D37B4F">
        <w:rPr>
          <w:rFonts w:cstheme="minorHAnsi"/>
        </w:rPr>
        <w:t>otporan</w:t>
      </w:r>
      <w:proofErr w:type="spellEnd"/>
      <w:r w:rsidRPr="00D37B4F">
        <w:rPr>
          <w:rFonts w:cstheme="minorHAnsi"/>
        </w:rPr>
        <w:t xml:space="preserve"> na </w:t>
      </w:r>
      <w:proofErr w:type="spellStart"/>
      <w:r w:rsidRPr="00D37B4F">
        <w:rPr>
          <w:rFonts w:cstheme="minorHAnsi"/>
        </w:rPr>
        <w:t>vodu</w:t>
      </w:r>
      <w:proofErr w:type="spellEnd"/>
      <w:r w:rsidRPr="00D37B4F">
        <w:rPr>
          <w:rFonts w:cstheme="minorHAnsi"/>
        </w:rPr>
        <w:t xml:space="preserve"> i </w:t>
      </w:r>
      <w:proofErr w:type="spellStart"/>
      <w:r w:rsidRPr="00D37B4F">
        <w:rPr>
          <w:rFonts w:cstheme="minorHAnsi"/>
        </w:rPr>
        <w:t>prašinu</w:t>
      </w:r>
      <w:proofErr w:type="spellEnd"/>
      <w:r w:rsidRPr="00D37B4F">
        <w:rPr>
          <w:rFonts w:cstheme="minorHAnsi"/>
        </w:rPr>
        <w:t xml:space="preserve"> Nokia 800 Tough je dobro </w:t>
      </w:r>
      <w:proofErr w:type="spellStart"/>
      <w:r w:rsidRPr="00D37B4F">
        <w:rPr>
          <w:rFonts w:cstheme="minorHAnsi"/>
        </w:rPr>
        <w:t>zaštićen</w:t>
      </w:r>
      <w:proofErr w:type="spellEnd"/>
      <w:r w:rsidRPr="00D37B4F">
        <w:rPr>
          <w:rFonts w:cstheme="minorHAnsi"/>
        </w:rPr>
        <w:t xml:space="preserve"> od </w:t>
      </w:r>
      <w:proofErr w:type="spellStart"/>
      <w:r w:rsidRPr="00D37B4F">
        <w:rPr>
          <w:rFonts w:cstheme="minorHAnsi"/>
        </w:rPr>
        <w:t>padova</w:t>
      </w:r>
      <w:proofErr w:type="spellEnd"/>
      <w:r w:rsidRPr="00D37B4F">
        <w:rPr>
          <w:rFonts w:cstheme="minorHAnsi"/>
        </w:rPr>
        <w:t xml:space="preserve"> i </w:t>
      </w:r>
      <w:proofErr w:type="spellStart"/>
      <w:r w:rsidRPr="00D37B4F">
        <w:rPr>
          <w:rFonts w:cstheme="minorHAnsi"/>
        </w:rPr>
        <w:t>dizajniran</w:t>
      </w:r>
      <w:proofErr w:type="spellEnd"/>
      <w:r w:rsidRPr="00D37B4F">
        <w:rPr>
          <w:rFonts w:cstheme="minorHAnsi"/>
        </w:rPr>
        <w:t xml:space="preserve"> je da </w:t>
      </w:r>
      <w:proofErr w:type="spellStart"/>
      <w:r w:rsidRPr="00D37B4F">
        <w:rPr>
          <w:rFonts w:cstheme="minorHAnsi"/>
        </w:rPr>
        <w:t>podnese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ekstremne</w:t>
      </w:r>
      <w:proofErr w:type="spellEnd"/>
      <w:r w:rsidRPr="00D37B4F">
        <w:rPr>
          <w:rFonts w:cstheme="minorHAnsi"/>
        </w:rPr>
        <w:t xml:space="preserve"> temperature, </w:t>
      </w:r>
      <w:proofErr w:type="spellStart"/>
      <w:r w:rsidRPr="00D37B4F">
        <w:rPr>
          <w:rFonts w:cstheme="minorHAnsi"/>
        </w:rPr>
        <w:t>što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ga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čini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idealnim</w:t>
      </w:r>
      <w:proofErr w:type="spellEnd"/>
      <w:r w:rsidRPr="00D37B4F">
        <w:rPr>
          <w:rFonts w:cstheme="minorHAnsi"/>
        </w:rPr>
        <w:t xml:space="preserve"> za </w:t>
      </w:r>
      <w:proofErr w:type="spellStart"/>
      <w:r w:rsidRPr="00D37B4F">
        <w:rPr>
          <w:rFonts w:cstheme="minorHAnsi"/>
        </w:rPr>
        <w:t>zahtevna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radna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okruženja</w:t>
      </w:r>
      <w:proofErr w:type="spellEnd"/>
      <w:r w:rsidRPr="00D37B4F">
        <w:rPr>
          <w:rFonts w:cstheme="minorHAnsi"/>
        </w:rPr>
        <w:t xml:space="preserve"> i </w:t>
      </w:r>
      <w:proofErr w:type="spellStart"/>
      <w:r w:rsidRPr="00D37B4F">
        <w:rPr>
          <w:rFonts w:cstheme="minorHAnsi"/>
        </w:rPr>
        <w:t>avanturistička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putovanja</w:t>
      </w:r>
      <w:proofErr w:type="spellEnd"/>
      <w:r w:rsidRPr="00D37B4F">
        <w:rPr>
          <w:rFonts w:cstheme="minorHAnsi"/>
        </w:rPr>
        <w:t xml:space="preserve">. </w:t>
      </w:r>
      <w:proofErr w:type="spellStart"/>
      <w:r w:rsidRPr="00D37B4F">
        <w:rPr>
          <w:rFonts w:cstheme="minorHAnsi"/>
        </w:rPr>
        <w:t>Ovaj</w:t>
      </w:r>
      <w:proofErr w:type="spellEnd"/>
      <w:r w:rsidRPr="00D37B4F">
        <w:rPr>
          <w:rFonts w:cstheme="minorHAnsi"/>
        </w:rPr>
        <w:t xml:space="preserve"> model </w:t>
      </w:r>
      <w:proofErr w:type="spellStart"/>
      <w:r w:rsidRPr="00D37B4F">
        <w:rPr>
          <w:rFonts w:cstheme="minorHAnsi"/>
        </w:rPr>
        <w:t>fanovima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donosi</w:t>
      </w:r>
      <w:proofErr w:type="spellEnd"/>
      <w:r w:rsidRPr="00D37B4F">
        <w:rPr>
          <w:rFonts w:cstheme="minorHAnsi"/>
        </w:rPr>
        <w:t xml:space="preserve"> i </w:t>
      </w:r>
      <w:proofErr w:type="spellStart"/>
      <w:r w:rsidRPr="00D37B4F">
        <w:rPr>
          <w:rFonts w:cstheme="minorHAnsi"/>
        </w:rPr>
        <w:t>najnovije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funkcije</w:t>
      </w:r>
      <w:proofErr w:type="spellEnd"/>
      <w:r w:rsidR="00144B97">
        <w:rPr>
          <w:rFonts w:cstheme="minorHAnsi"/>
        </w:rPr>
        <w:t>,</w:t>
      </w:r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koje</w:t>
      </w:r>
      <w:proofErr w:type="spellEnd"/>
      <w:r w:rsidRPr="00D37B4F">
        <w:rPr>
          <w:rFonts w:cstheme="minorHAnsi"/>
        </w:rPr>
        <w:t xml:space="preserve"> </w:t>
      </w:r>
      <w:r w:rsidR="00144B97">
        <w:rPr>
          <w:rFonts w:cstheme="minorHAnsi"/>
        </w:rPr>
        <w:t xml:space="preserve">se </w:t>
      </w:r>
      <w:proofErr w:type="spellStart"/>
      <w:r w:rsidR="00B51F86" w:rsidRPr="00D37B4F">
        <w:rPr>
          <w:rFonts w:cstheme="minorHAnsi"/>
        </w:rPr>
        <w:t>očekuju</w:t>
      </w:r>
      <w:proofErr w:type="spellEnd"/>
      <w:r w:rsidR="00B51F86" w:rsidRPr="00D37B4F">
        <w:rPr>
          <w:rFonts w:cstheme="minorHAnsi"/>
        </w:rPr>
        <w:t xml:space="preserve"> </w:t>
      </w:r>
      <w:proofErr w:type="spellStart"/>
      <w:r w:rsidR="00B51F86" w:rsidRPr="00D37B4F">
        <w:rPr>
          <w:rFonts w:cstheme="minorHAnsi"/>
        </w:rPr>
        <w:t>samo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od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modernih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telefona</w:t>
      </w:r>
      <w:proofErr w:type="spellEnd"/>
      <w:r w:rsidRPr="00D37B4F">
        <w:rPr>
          <w:rFonts w:cstheme="minorHAnsi"/>
        </w:rPr>
        <w:t xml:space="preserve">, </w:t>
      </w:r>
      <w:proofErr w:type="spellStart"/>
      <w:r w:rsidRPr="00D37B4F">
        <w:rPr>
          <w:rFonts w:cstheme="minorHAnsi"/>
        </w:rPr>
        <w:t>kao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što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su</w:t>
      </w:r>
      <w:proofErr w:type="spellEnd"/>
      <w:r w:rsidRPr="00D37B4F">
        <w:rPr>
          <w:rFonts w:cstheme="minorHAnsi"/>
        </w:rPr>
        <w:t xml:space="preserve"> Google Assistant, </w:t>
      </w:r>
      <w:proofErr w:type="spellStart"/>
      <w:r w:rsidRPr="00D37B4F">
        <w:rPr>
          <w:rFonts w:cstheme="minorHAnsi"/>
        </w:rPr>
        <w:t>popularne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aplikacije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poput</w:t>
      </w:r>
      <w:proofErr w:type="spellEnd"/>
      <w:r w:rsidRPr="00D37B4F">
        <w:rPr>
          <w:rFonts w:cstheme="minorHAnsi"/>
        </w:rPr>
        <w:t xml:space="preserve"> WhatsApp-a i Facebook-a, 4G </w:t>
      </w:r>
      <w:proofErr w:type="spellStart"/>
      <w:r w:rsidRPr="00D37B4F">
        <w:rPr>
          <w:rFonts w:cstheme="minorHAnsi"/>
        </w:rPr>
        <w:t>povezanost</w:t>
      </w:r>
      <w:proofErr w:type="spellEnd"/>
      <w:r w:rsidRPr="00D37B4F">
        <w:rPr>
          <w:rFonts w:cstheme="minorHAnsi"/>
        </w:rPr>
        <w:t xml:space="preserve"> i </w:t>
      </w:r>
      <w:proofErr w:type="spellStart"/>
      <w:r w:rsidRPr="00D37B4F">
        <w:rPr>
          <w:rFonts w:cstheme="minorHAnsi"/>
        </w:rPr>
        <w:t>još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mnogo</w:t>
      </w:r>
      <w:proofErr w:type="spellEnd"/>
      <w:r w:rsidRPr="00D37B4F">
        <w:rPr>
          <w:rFonts w:cstheme="minorHAnsi"/>
        </w:rPr>
        <w:t xml:space="preserve"> toga. </w:t>
      </w:r>
      <w:proofErr w:type="spellStart"/>
      <w:r w:rsidRPr="00D37B4F">
        <w:rPr>
          <w:rFonts w:cstheme="minorHAnsi"/>
        </w:rPr>
        <w:t>Uz</w:t>
      </w:r>
      <w:proofErr w:type="spellEnd"/>
      <w:r w:rsidRPr="00D37B4F">
        <w:rPr>
          <w:rFonts w:cstheme="minorHAnsi"/>
        </w:rPr>
        <w:t xml:space="preserve"> Nokia 800 Tough model </w:t>
      </w:r>
      <w:proofErr w:type="spellStart"/>
      <w:r w:rsidRPr="00D37B4F">
        <w:rPr>
          <w:rFonts w:cstheme="minorHAnsi"/>
        </w:rPr>
        <w:t>kompanija</w:t>
      </w:r>
      <w:proofErr w:type="spellEnd"/>
      <w:r w:rsidRPr="00D37B4F">
        <w:rPr>
          <w:rFonts w:cstheme="minorHAnsi"/>
        </w:rPr>
        <w:t xml:space="preserve"> HMD Global </w:t>
      </w:r>
      <w:proofErr w:type="spellStart"/>
      <w:r w:rsidRPr="00D37B4F">
        <w:rPr>
          <w:rFonts w:cstheme="minorHAnsi"/>
        </w:rPr>
        <w:t>širi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svoju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ponudu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kako</w:t>
      </w:r>
      <w:proofErr w:type="spellEnd"/>
      <w:r w:rsidRPr="00D37B4F">
        <w:rPr>
          <w:rFonts w:cstheme="minorHAnsi"/>
        </w:rPr>
        <w:t xml:space="preserve"> bi </w:t>
      </w:r>
      <w:proofErr w:type="spellStart"/>
      <w:r w:rsidRPr="00D37B4F">
        <w:rPr>
          <w:rFonts w:cstheme="minorHAnsi"/>
        </w:rPr>
        <w:t>došla</w:t>
      </w:r>
      <w:proofErr w:type="spellEnd"/>
      <w:r w:rsidRPr="00D37B4F">
        <w:rPr>
          <w:rFonts w:cstheme="minorHAnsi"/>
        </w:rPr>
        <w:t xml:space="preserve"> do </w:t>
      </w:r>
      <w:proofErr w:type="spellStart"/>
      <w:r w:rsidRPr="00D37B4F">
        <w:rPr>
          <w:rFonts w:cstheme="minorHAnsi"/>
        </w:rPr>
        <w:t>novih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segmenata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kao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što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su</w:t>
      </w:r>
      <w:proofErr w:type="spellEnd"/>
      <w:r w:rsidRPr="00D37B4F">
        <w:rPr>
          <w:rFonts w:cstheme="minorHAnsi"/>
        </w:rPr>
        <w:t xml:space="preserve"> B2B i </w:t>
      </w:r>
      <w:proofErr w:type="spellStart"/>
      <w:r w:rsidRPr="00D37B4F">
        <w:rPr>
          <w:rFonts w:cstheme="minorHAnsi"/>
        </w:rPr>
        <w:t>korporativni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klijenti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kojima</w:t>
      </w:r>
      <w:proofErr w:type="spellEnd"/>
      <w:r w:rsidRPr="00D37B4F">
        <w:rPr>
          <w:rFonts w:cstheme="minorHAnsi"/>
        </w:rPr>
        <w:t xml:space="preserve"> je </w:t>
      </w:r>
      <w:proofErr w:type="spellStart"/>
      <w:r w:rsidRPr="00D37B4F">
        <w:rPr>
          <w:rFonts w:cstheme="minorHAnsi"/>
        </w:rPr>
        <w:t>zbog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prirode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posla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koji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obavljaju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izdržljiv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uređaj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neophodan</w:t>
      </w:r>
      <w:proofErr w:type="spellEnd"/>
      <w:r w:rsidRPr="00D37B4F">
        <w:rPr>
          <w:rFonts w:cstheme="minorHAnsi"/>
        </w:rPr>
        <w:t xml:space="preserve">, </w:t>
      </w:r>
      <w:proofErr w:type="spellStart"/>
      <w:r w:rsidRPr="00D37B4F">
        <w:rPr>
          <w:rFonts w:cstheme="minorHAnsi"/>
        </w:rPr>
        <w:t>kao</w:t>
      </w:r>
      <w:proofErr w:type="spellEnd"/>
      <w:r w:rsidRPr="00D37B4F">
        <w:rPr>
          <w:rFonts w:cstheme="minorHAnsi"/>
        </w:rPr>
        <w:t xml:space="preserve"> i </w:t>
      </w:r>
      <w:proofErr w:type="spellStart"/>
      <w:r w:rsidRPr="00D37B4F">
        <w:rPr>
          <w:rFonts w:cstheme="minorHAnsi"/>
        </w:rPr>
        <w:t>pojedinci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koji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žele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telefon</w:t>
      </w:r>
      <w:proofErr w:type="spellEnd"/>
      <w:r w:rsidRPr="00D37B4F">
        <w:rPr>
          <w:rFonts w:cstheme="minorHAnsi"/>
        </w:rPr>
        <w:t xml:space="preserve"> na </w:t>
      </w:r>
      <w:proofErr w:type="spellStart"/>
      <w:r w:rsidRPr="00D37B4F">
        <w:rPr>
          <w:rFonts w:cstheme="minorHAnsi"/>
        </w:rPr>
        <w:t>koji</w:t>
      </w:r>
      <w:proofErr w:type="spellEnd"/>
      <w:r w:rsidRPr="00D37B4F">
        <w:rPr>
          <w:rFonts w:cstheme="minorHAnsi"/>
        </w:rPr>
        <w:t xml:space="preserve"> se </w:t>
      </w:r>
      <w:proofErr w:type="spellStart"/>
      <w:r w:rsidRPr="00D37B4F">
        <w:rPr>
          <w:rFonts w:cstheme="minorHAnsi"/>
        </w:rPr>
        <w:t>mogu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osloniti</w:t>
      </w:r>
      <w:proofErr w:type="spellEnd"/>
      <w:r w:rsidRPr="00D37B4F">
        <w:rPr>
          <w:rFonts w:cstheme="minorHAnsi"/>
        </w:rPr>
        <w:t xml:space="preserve"> u </w:t>
      </w:r>
      <w:proofErr w:type="spellStart"/>
      <w:r w:rsidRPr="00D37B4F">
        <w:rPr>
          <w:rFonts w:cstheme="minorHAnsi"/>
        </w:rPr>
        <w:t>svojim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avanturama</w:t>
      </w:r>
      <w:proofErr w:type="spellEnd"/>
      <w:r w:rsidRPr="00D37B4F">
        <w:rPr>
          <w:rFonts w:cstheme="minorHAnsi"/>
        </w:rPr>
        <w:t xml:space="preserve"> u </w:t>
      </w:r>
      <w:proofErr w:type="spellStart"/>
      <w:r w:rsidRPr="00D37B4F">
        <w:rPr>
          <w:rFonts w:cstheme="minorHAnsi"/>
        </w:rPr>
        <w:t>prirodi</w:t>
      </w:r>
      <w:proofErr w:type="spellEnd"/>
      <w:r w:rsidRPr="00D37B4F">
        <w:rPr>
          <w:rFonts w:cstheme="minorHAnsi"/>
        </w:rPr>
        <w:t>.</w:t>
      </w:r>
    </w:p>
    <w:p w14:paraId="76F5037E" w14:textId="3093E07A" w:rsidR="00D16A07" w:rsidRPr="00D37B4F" w:rsidRDefault="00D16A07">
      <w:pPr>
        <w:spacing w:after="0" w:line="240" w:lineRule="auto"/>
        <w:jc w:val="both"/>
        <w:rPr>
          <w:rFonts w:cstheme="minorHAnsi"/>
        </w:rPr>
      </w:pPr>
    </w:p>
    <w:p w14:paraId="016858EC" w14:textId="77777777" w:rsidR="00D16A07" w:rsidRPr="00D37B4F" w:rsidRDefault="00D16A07" w:rsidP="00D16A07">
      <w:pPr>
        <w:spacing w:after="0" w:line="240" w:lineRule="auto"/>
        <w:jc w:val="both"/>
        <w:rPr>
          <w:rFonts w:cstheme="minorHAnsi"/>
          <w:b/>
        </w:rPr>
      </w:pPr>
      <w:r w:rsidRPr="00D37B4F">
        <w:rPr>
          <w:rFonts w:cstheme="minorHAnsi"/>
          <w:b/>
        </w:rPr>
        <w:t xml:space="preserve">Nokia 2720 Flip – </w:t>
      </w:r>
      <w:proofErr w:type="spellStart"/>
      <w:r w:rsidRPr="00D37B4F">
        <w:rPr>
          <w:rFonts w:cstheme="minorHAnsi"/>
          <w:b/>
        </w:rPr>
        <w:t>prilagođen</w:t>
      </w:r>
      <w:proofErr w:type="spellEnd"/>
      <w:r w:rsidRPr="00D37B4F">
        <w:rPr>
          <w:rFonts w:cstheme="minorHAnsi"/>
          <w:b/>
        </w:rPr>
        <w:t xml:space="preserve"> </w:t>
      </w:r>
      <w:proofErr w:type="spellStart"/>
      <w:r w:rsidRPr="00D37B4F">
        <w:rPr>
          <w:rFonts w:cstheme="minorHAnsi"/>
          <w:b/>
        </w:rPr>
        <w:t>sa</w:t>
      </w:r>
      <w:proofErr w:type="spellEnd"/>
      <w:r w:rsidRPr="00D37B4F">
        <w:rPr>
          <w:rFonts w:cstheme="minorHAnsi"/>
          <w:b/>
        </w:rPr>
        <w:t xml:space="preserve"> 4G</w:t>
      </w:r>
    </w:p>
    <w:p w14:paraId="1B27F62E" w14:textId="5A7941A1" w:rsidR="00D16A07" w:rsidRPr="00D37B4F" w:rsidRDefault="00D16A07" w:rsidP="00D16A07">
      <w:pPr>
        <w:spacing w:after="0" w:line="240" w:lineRule="auto"/>
        <w:jc w:val="both"/>
        <w:rPr>
          <w:rFonts w:cstheme="minorHAnsi"/>
        </w:rPr>
      </w:pPr>
      <w:r w:rsidRPr="00D37B4F">
        <w:rPr>
          <w:rFonts w:cstheme="minorHAnsi"/>
        </w:rPr>
        <w:t xml:space="preserve">Nokia 2720 Flip je </w:t>
      </w:r>
      <w:proofErr w:type="spellStart"/>
      <w:r w:rsidRPr="00D37B4F">
        <w:rPr>
          <w:rFonts w:cstheme="minorHAnsi"/>
        </w:rPr>
        <w:t>klasični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telefon</w:t>
      </w:r>
      <w:proofErr w:type="spellEnd"/>
      <w:r w:rsidRPr="00D37B4F">
        <w:rPr>
          <w:rFonts w:cstheme="minorHAnsi"/>
        </w:rPr>
        <w:t xml:space="preserve"> na </w:t>
      </w:r>
      <w:proofErr w:type="spellStart"/>
      <w:r w:rsidRPr="00D37B4F">
        <w:rPr>
          <w:rFonts w:cstheme="minorHAnsi"/>
        </w:rPr>
        <w:t>preklop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prilagođen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potrebama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korisnika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danas</w:t>
      </w:r>
      <w:proofErr w:type="spellEnd"/>
      <w:r w:rsidRPr="00D37B4F">
        <w:rPr>
          <w:rFonts w:cstheme="minorHAnsi"/>
        </w:rPr>
        <w:t xml:space="preserve"> - </w:t>
      </w:r>
      <w:proofErr w:type="spellStart"/>
      <w:r w:rsidRPr="00D37B4F">
        <w:rPr>
          <w:rFonts w:cstheme="minorHAnsi"/>
        </w:rPr>
        <w:t>kompaktan</w:t>
      </w:r>
      <w:proofErr w:type="spellEnd"/>
      <w:r w:rsidRPr="00D37B4F">
        <w:rPr>
          <w:rFonts w:cstheme="minorHAnsi"/>
        </w:rPr>
        <w:t xml:space="preserve"> i </w:t>
      </w:r>
      <w:proofErr w:type="spellStart"/>
      <w:r w:rsidRPr="00D37B4F">
        <w:rPr>
          <w:rFonts w:cstheme="minorHAnsi"/>
        </w:rPr>
        <w:t>taktilan</w:t>
      </w:r>
      <w:proofErr w:type="spellEnd"/>
      <w:r w:rsidRPr="00D37B4F">
        <w:rPr>
          <w:rFonts w:cstheme="minorHAnsi"/>
        </w:rPr>
        <w:t xml:space="preserve"> model </w:t>
      </w:r>
      <w:proofErr w:type="spellStart"/>
      <w:r w:rsidRPr="00D37B4F">
        <w:rPr>
          <w:rFonts w:cstheme="minorHAnsi"/>
        </w:rPr>
        <w:t>transformisan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uz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pomoć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integrisane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tehnologije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veštačke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inteligencije</w:t>
      </w:r>
      <w:proofErr w:type="spellEnd"/>
      <w:r w:rsidRPr="00D37B4F">
        <w:rPr>
          <w:rFonts w:cstheme="minorHAnsi"/>
        </w:rPr>
        <w:t xml:space="preserve">. Nokia 2720 Flip </w:t>
      </w:r>
      <w:proofErr w:type="spellStart"/>
      <w:r w:rsidRPr="00D37B4F">
        <w:rPr>
          <w:rFonts w:cstheme="minorHAnsi"/>
        </w:rPr>
        <w:t>poseduje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prepoznatljiv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dizajn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telefona</w:t>
      </w:r>
      <w:proofErr w:type="spellEnd"/>
      <w:r w:rsidRPr="00D37B4F">
        <w:rPr>
          <w:rFonts w:cstheme="minorHAnsi"/>
        </w:rPr>
        <w:t xml:space="preserve"> na </w:t>
      </w:r>
      <w:proofErr w:type="spellStart"/>
      <w:r w:rsidRPr="00D37B4F">
        <w:rPr>
          <w:rFonts w:cstheme="minorHAnsi"/>
        </w:rPr>
        <w:t>preklop</w:t>
      </w:r>
      <w:proofErr w:type="spellEnd"/>
      <w:r w:rsidRPr="00D37B4F">
        <w:rPr>
          <w:rFonts w:cstheme="minorHAnsi"/>
        </w:rPr>
        <w:t xml:space="preserve"> i </w:t>
      </w:r>
      <w:proofErr w:type="spellStart"/>
      <w:r w:rsidRPr="00D37B4F">
        <w:rPr>
          <w:rFonts w:cstheme="minorHAnsi"/>
        </w:rPr>
        <w:t>kombinuje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svedenost</w:t>
      </w:r>
      <w:proofErr w:type="spellEnd"/>
      <w:r w:rsidRPr="00D37B4F">
        <w:rPr>
          <w:rFonts w:cstheme="minorHAnsi"/>
        </w:rPr>
        <w:t xml:space="preserve"> i </w:t>
      </w:r>
      <w:proofErr w:type="spellStart"/>
      <w:r w:rsidRPr="00D37B4F">
        <w:rPr>
          <w:rFonts w:cstheme="minorHAnsi"/>
        </w:rPr>
        <w:t>pouzdanost</w:t>
      </w:r>
      <w:proofErr w:type="spellEnd"/>
      <w:r w:rsidRPr="00D37B4F">
        <w:rPr>
          <w:rFonts w:cstheme="minorHAnsi"/>
        </w:rPr>
        <w:t xml:space="preserve"> u </w:t>
      </w:r>
      <w:proofErr w:type="spellStart"/>
      <w:r w:rsidRPr="00D37B4F">
        <w:rPr>
          <w:rFonts w:cstheme="minorHAnsi"/>
        </w:rPr>
        <w:t>izdrž</w:t>
      </w:r>
      <w:r w:rsidR="00D37B4F" w:rsidRPr="00D37B4F">
        <w:rPr>
          <w:rFonts w:cstheme="minorHAnsi"/>
        </w:rPr>
        <w:t>lj</w:t>
      </w:r>
      <w:r w:rsidRPr="00D37B4F">
        <w:rPr>
          <w:rFonts w:cstheme="minorHAnsi"/>
        </w:rPr>
        <w:t>ivom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uređaju</w:t>
      </w:r>
      <w:proofErr w:type="spellEnd"/>
      <w:r w:rsidRPr="00D37B4F">
        <w:rPr>
          <w:rFonts w:cstheme="minorHAnsi"/>
        </w:rPr>
        <w:t xml:space="preserve">. Nokia 2720 Flip </w:t>
      </w:r>
      <w:proofErr w:type="spellStart"/>
      <w:r w:rsidRPr="00D37B4F">
        <w:rPr>
          <w:rFonts w:cstheme="minorHAnsi"/>
        </w:rPr>
        <w:t>svim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fanovima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donosi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moderne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karakteristike</w:t>
      </w:r>
      <w:proofErr w:type="spellEnd"/>
      <w:r w:rsidRPr="00D37B4F">
        <w:rPr>
          <w:rFonts w:cstheme="minorHAnsi"/>
        </w:rPr>
        <w:t xml:space="preserve"> i </w:t>
      </w:r>
      <w:proofErr w:type="spellStart"/>
      <w:r w:rsidRPr="00D37B4F">
        <w:rPr>
          <w:rFonts w:cstheme="minorHAnsi"/>
        </w:rPr>
        <w:t>dolazi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sa</w:t>
      </w:r>
      <w:proofErr w:type="spellEnd"/>
      <w:r w:rsidRPr="00D37B4F">
        <w:rPr>
          <w:rFonts w:cstheme="minorHAnsi"/>
        </w:rPr>
        <w:t xml:space="preserve"> WhatsApp i Facebook </w:t>
      </w:r>
      <w:proofErr w:type="spellStart"/>
      <w:r w:rsidRPr="00D37B4F">
        <w:rPr>
          <w:rFonts w:cstheme="minorHAnsi"/>
        </w:rPr>
        <w:t>aplikacijama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omogućujući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povezanost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kada</w:t>
      </w:r>
      <w:proofErr w:type="spellEnd"/>
      <w:r w:rsidRPr="00D37B4F">
        <w:rPr>
          <w:rFonts w:cstheme="minorHAnsi"/>
        </w:rPr>
        <w:t xml:space="preserve"> je to </w:t>
      </w:r>
      <w:proofErr w:type="spellStart"/>
      <w:r w:rsidRPr="00D37B4F">
        <w:rPr>
          <w:rFonts w:cstheme="minorHAnsi"/>
        </w:rPr>
        <w:t>najpotrebnije</w:t>
      </w:r>
      <w:proofErr w:type="spellEnd"/>
      <w:r w:rsidRPr="00D37B4F">
        <w:rPr>
          <w:rFonts w:cstheme="minorHAnsi"/>
        </w:rPr>
        <w:t xml:space="preserve">. Google Assistant </w:t>
      </w:r>
      <w:proofErr w:type="spellStart"/>
      <w:r w:rsidRPr="00D37B4F">
        <w:rPr>
          <w:rFonts w:cstheme="minorHAnsi"/>
        </w:rPr>
        <w:t>korisnicima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omogućava</w:t>
      </w:r>
      <w:proofErr w:type="spellEnd"/>
      <w:r w:rsidRPr="00D37B4F">
        <w:rPr>
          <w:rFonts w:cstheme="minorHAnsi"/>
        </w:rPr>
        <w:t xml:space="preserve"> da </w:t>
      </w:r>
      <w:proofErr w:type="spellStart"/>
      <w:r w:rsidRPr="00D37B4F">
        <w:rPr>
          <w:rFonts w:cstheme="minorHAnsi"/>
        </w:rPr>
        <w:t>obavljaju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sve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zadatke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koristeći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samo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svoj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glas</w:t>
      </w:r>
      <w:proofErr w:type="spellEnd"/>
      <w:r w:rsidRPr="00D37B4F">
        <w:rPr>
          <w:rFonts w:cstheme="minorHAnsi"/>
        </w:rPr>
        <w:t xml:space="preserve">. U </w:t>
      </w:r>
      <w:proofErr w:type="spellStart"/>
      <w:r w:rsidRPr="00D37B4F">
        <w:rPr>
          <w:rFonts w:cstheme="minorHAnsi"/>
        </w:rPr>
        <w:t>slučaju</w:t>
      </w:r>
      <w:proofErr w:type="spellEnd"/>
      <w:r w:rsidRPr="00D37B4F">
        <w:rPr>
          <w:rFonts w:cstheme="minorHAnsi"/>
        </w:rPr>
        <w:t xml:space="preserve"> da </w:t>
      </w:r>
      <w:proofErr w:type="spellStart"/>
      <w:r w:rsidRPr="00D37B4F">
        <w:rPr>
          <w:rFonts w:cstheme="minorHAnsi"/>
        </w:rPr>
        <w:t>dođe</w:t>
      </w:r>
      <w:proofErr w:type="spellEnd"/>
      <w:r w:rsidRPr="00D37B4F">
        <w:rPr>
          <w:rFonts w:cstheme="minorHAnsi"/>
        </w:rPr>
        <w:t xml:space="preserve"> do </w:t>
      </w:r>
      <w:proofErr w:type="spellStart"/>
      <w:r w:rsidRPr="00D37B4F">
        <w:rPr>
          <w:rFonts w:cstheme="minorHAnsi"/>
        </w:rPr>
        <w:t>nepredviđenih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situacija</w:t>
      </w:r>
      <w:proofErr w:type="spellEnd"/>
      <w:r w:rsidRPr="00D37B4F">
        <w:rPr>
          <w:rFonts w:cstheme="minorHAnsi"/>
        </w:rPr>
        <w:t xml:space="preserve"> Nokia 2720 Flip </w:t>
      </w:r>
      <w:proofErr w:type="spellStart"/>
      <w:r w:rsidRPr="00D37B4F">
        <w:rPr>
          <w:rFonts w:cstheme="minorHAnsi"/>
        </w:rPr>
        <w:t>poseduje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dugme</w:t>
      </w:r>
      <w:proofErr w:type="spellEnd"/>
      <w:r w:rsidRPr="00D37B4F">
        <w:rPr>
          <w:rFonts w:cstheme="minorHAnsi"/>
        </w:rPr>
        <w:t xml:space="preserve"> za </w:t>
      </w:r>
      <w:proofErr w:type="spellStart"/>
      <w:r w:rsidRPr="00D37B4F">
        <w:rPr>
          <w:rFonts w:cstheme="minorHAnsi"/>
        </w:rPr>
        <w:t>hitne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pozive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kao</w:t>
      </w:r>
      <w:proofErr w:type="spellEnd"/>
      <w:r w:rsidRPr="00D37B4F">
        <w:rPr>
          <w:rFonts w:cstheme="minorHAnsi"/>
        </w:rPr>
        <w:t xml:space="preserve"> i ICE (In Case of Emergency) </w:t>
      </w:r>
      <w:proofErr w:type="spellStart"/>
      <w:r w:rsidRPr="00D37B4F">
        <w:rPr>
          <w:rFonts w:cstheme="minorHAnsi"/>
        </w:rPr>
        <w:t>informativni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meni</w:t>
      </w:r>
      <w:proofErr w:type="spellEnd"/>
      <w:r w:rsidRPr="00D37B4F">
        <w:rPr>
          <w:rFonts w:cstheme="minorHAnsi"/>
        </w:rPr>
        <w:t xml:space="preserve">, </w:t>
      </w:r>
      <w:proofErr w:type="spellStart"/>
      <w:r w:rsidRPr="00D37B4F">
        <w:rPr>
          <w:rFonts w:cstheme="minorHAnsi"/>
        </w:rPr>
        <w:t>što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ovaj</w:t>
      </w:r>
      <w:proofErr w:type="spellEnd"/>
      <w:r w:rsidRPr="00D37B4F">
        <w:rPr>
          <w:rFonts w:cstheme="minorHAnsi"/>
        </w:rPr>
        <w:t xml:space="preserve"> model </w:t>
      </w:r>
      <w:proofErr w:type="spellStart"/>
      <w:r w:rsidRPr="00D37B4F">
        <w:rPr>
          <w:rFonts w:cstheme="minorHAnsi"/>
        </w:rPr>
        <w:t>čini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savršenim</w:t>
      </w:r>
      <w:proofErr w:type="spellEnd"/>
      <w:r w:rsidRPr="00D37B4F">
        <w:rPr>
          <w:rFonts w:cstheme="minorHAnsi"/>
        </w:rPr>
        <w:t xml:space="preserve"> za </w:t>
      </w:r>
      <w:proofErr w:type="spellStart"/>
      <w:r w:rsidRPr="00D37B4F">
        <w:rPr>
          <w:rFonts w:cstheme="minorHAnsi"/>
        </w:rPr>
        <w:t>vaše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najdraže</w:t>
      </w:r>
      <w:proofErr w:type="spellEnd"/>
      <w:r w:rsidRPr="00D37B4F">
        <w:rPr>
          <w:rFonts w:cstheme="minorHAnsi"/>
        </w:rPr>
        <w:t xml:space="preserve">. Nokia 2720 Flip je </w:t>
      </w:r>
      <w:proofErr w:type="spellStart"/>
      <w:r w:rsidRPr="00D37B4F">
        <w:rPr>
          <w:rFonts w:cstheme="minorHAnsi"/>
        </w:rPr>
        <w:t>idealan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saputnik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kada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vam</w:t>
      </w:r>
      <w:proofErr w:type="spellEnd"/>
      <w:r w:rsidRPr="00D37B4F">
        <w:rPr>
          <w:rFonts w:cstheme="minorHAnsi"/>
        </w:rPr>
        <w:t xml:space="preserve"> je </w:t>
      </w:r>
      <w:proofErr w:type="spellStart"/>
      <w:r w:rsidRPr="00D37B4F">
        <w:rPr>
          <w:rFonts w:cstheme="minorHAnsi"/>
        </w:rPr>
        <w:t>potreban</w:t>
      </w:r>
      <w:proofErr w:type="spellEnd"/>
      <w:r w:rsidRPr="00D37B4F">
        <w:rPr>
          <w:rFonts w:cstheme="minorHAnsi"/>
        </w:rPr>
        <w:t xml:space="preserve"> </w:t>
      </w:r>
      <w:r w:rsidR="00D37B4F" w:rsidRPr="00D37B4F">
        <w:rPr>
          <w:rFonts w:cstheme="minorHAnsi"/>
        </w:rPr>
        <w:t>„</w:t>
      </w:r>
      <w:proofErr w:type="spellStart"/>
      <w:r w:rsidRPr="00D37B4F">
        <w:rPr>
          <w:rFonts w:cstheme="minorHAnsi"/>
        </w:rPr>
        <w:t>digitaln</w:t>
      </w:r>
      <w:r w:rsidR="00D37B4F" w:rsidRPr="00D37B4F">
        <w:rPr>
          <w:rFonts w:cstheme="minorHAnsi"/>
        </w:rPr>
        <w:t>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detoks</w:t>
      </w:r>
      <w:proofErr w:type="spellEnd"/>
      <w:r w:rsidR="00D37B4F" w:rsidRPr="00D37B4F">
        <w:rPr>
          <w:rFonts w:cstheme="minorHAnsi"/>
        </w:rPr>
        <w:t>”</w:t>
      </w:r>
      <w:r w:rsidRPr="00D37B4F">
        <w:rPr>
          <w:rFonts w:cstheme="minorHAnsi"/>
        </w:rPr>
        <w:t xml:space="preserve">, a </w:t>
      </w:r>
      <w:proofErr w:type="spellStart"/>
      <w:r w:rsidRPr="00D37B4F">
        <w:rPr>
          <w:rFonts w:cstheme="minorHAnsi"/>
        </w:rPr>
        <w:t>takođe</w:t>
      </w:r>
      <w:proofErr w:type="spellEnd"/>
      <w:r w:rsidRPr="00D37B4F">
        <w:rPr>
          <w:rFonts w:cstheme="minorHAnsi"/>
        </w:rPr>
        <w:t xml:space="preserve"> je i </w:t>
      </w:r>
      <w:proofErr w:type="spellStart"/>
      <w:r w:rsidRPr="00D37B4F">
        <w:rPr>
          <w:rFonts w:cstheme="minorHAnsi"/>
        </w:rPr>
        <w:t>savršen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telefon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kada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želite</w:t>
      </w:r>
      <w:proofErr w:type="spellEnd"/>
      <w:r w:rsidRPr="00D37B4F">
        <w:rPr>
          <w:rFonts w:cstheme="minorHAnsi"/>
        </w:rPr>
        <w:t xml:space="preserve"> da </w:t>
      </w:r>
      <w:proofErr w:type="spellStart"/>
      <w:r w:rsidRPr="00D37B4F">
        <w:rPr>
          <w:rFonts w:cstheme="minorHAnsi"/>
        </w:rPr>
        <w:t>ostanete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povezani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samo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vašim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najbližima</w:t>
      </w:r>
      <w:proofErr w:type="spellEnd"/>
      <w:r w:rsidRPr="00D37B4F">
        <w:rPr>
          <w:rFonts w:cstheme="minorHAnsi"/>
        </w:rPr>
        <w:t>.</w:t>
      </w:r>
    </w:p>
    <w:p w14:paraId="75511FC2" w14:textId="47C67DFE" w:rsidR="00937FE4" w:rsidRPr="00D37B4F" w:rsidRDefault="00937FE4" w:rsidP="00765A17">
      <w:pPr>
        <w:spacing w:after="0" w:line="240" w:lineRule="auto"/>
        <w:jc w:val="both"/>
        <w:rPr>
          <w:rFonts w:cstheme="minorHAnsi"/>
          <w:b/>
        </w:rPr>
      </w:pPr>
    </w:p>
    <w:p w14:paraId="34D1C12C" w14:textId="77777777" w:rsidR="00D16A07" w:rsidRPr="00D37B4F" w:rsidRDefault="00D16A07" w:rsidP="00D16A07">
      <w:pPr>
        <w:spacing w:after="0" w:line="240" w:lineRule="auto"/>
        <w:jc w:val="both"/>
        <w:rPr>
          <w:rFonts w:cstheme="minorHAnsi"/>
          <w:b/>
        </w:rPr>
      </w:pPr>
      <w:r w:rsidRPr="00D37B4F">
        <w:rPr>
          <w:rFonts w:cstheme="minorHAnsi"/>
          <w:b/>
        </w:rPr>
        <w:t xml:space="preserve">Nokia 110 – </w:t>
      </w:r>
      <w:proofErr w:type="spellStart"/>
      <w:r w:rsidRPr="00D37B4F">
        <w:rPr>
          <w:rFonts w:cstheme="minorHAnsi"/>
          <w:b/>
        </w:rPr>
        <w:t>zabava</w:t>
      </w:r>
      <w:proofErr w:type="spellEnd"/>
      <w:r w:rsidRPr="00D37B4F">
        <w:rPr>
          <w:rFonts w:cstheme="minorHAnsi"/>
          <w:b/>
        </w:rPr>
        <w:t xml:space="preserve"> </w:t>
      </w:r>
      <w:proofErr w:type="spellStart"/>
      <w:r w:rsidRPr="00D37B4F">
        <w:rPr>
          <w:rFonts w:cstheme="minorHAnsi"/>
          <w:b/>
        </w:rPr>
        <w:t>koja</w:t>
      </w:r>
      <w:proofErr w:type="spellEnd"/>
      <w:r w:rsidRPr="00D37B4F">
        <w:rPr>
          <w:rFonts w:cstheme="minorHAnsi"/>
          <w:b/>
        </w:rPr>
        <w:t xml:space="preserve"> </w:t>
      </w:r>
      <w:proofErr w:type="spellStart"/>
      <w:r w:rsidRPr="00D37B4F">
        <w:rPr>
          <w:rFonts w:cstheme="minorHAnsi"/>
          <w:b/>
        </w:rPr>
        <w:t>staje</w:t>
      </w:r>
      <w:proofErr w:type="spellEnd"/>
      <w:r w:rsidRPr="00D37B4F">
        <w:rPr>
          <w:rFonts w:cstheme="minorHAnsi"/>
          <w:b/>
        </w:rPr>
        <w:t xml:space="preserve"> u </w:t>
      </w:r>
      <w:proofErr w:type="spellStart"/>
      <w:r w:rsidRPr="00D37B4F">
        <w:rPr>
          <w:rFonts w:cstheme="minorHAnsi"/>
          <w:b/>
        </w:rPr>
        <w:t>džep</w:t>
      </w:r>
      <w:proofErr w:type="spellEnd"/>
      <w:r w:rsidRPr="00D37B4F">
        <w:rPr>
          <w:rFonts w:cstheme="minorHAnsi"/>
          <w:b/>
        </w:rPr>
        <w:t xml:space="preserve"> </w:t>
      </w:r>
    </w:p>
    <w:p w14:paraId="6DEC8215" w14:textId="260FA3C9" w:rsidR="00D16A07" w:rsidRPr="00D37B4F" w:rsidRDefault="00D16A07" w:rsidP="00D16A07">
      <w:pPr>
        <w:spacing w:after="0" w:line="240" w:lineRule="auto"/>
        <w:jc w:val="both"/>
        <w:rPr>
          <w:rFonts w:cstheme="minorHAnsi"/>
        </w:rPr>
      </w:pPr>
      <w:proofErr w:type="spellStart"/>
      <w:r w:rsidRPr="00D37B4F">
        <w:rPr>
          <w:rFonts w:cstheme="minorHAnsi"/>
        </w:rPr>
        <w:t>Najnoviji</w:t>
      </w:r>
      <w:proofErr w:type="spellEnd"/>
      <w:r w:rsidRPr="00D37B4F">
        <w:rPr>
          <w:rFonts w:cstheme="minorHAnsi"/>
        </w:rPr>
        <w:t xml:space="preserve"> dodatak </w:t>
      </w:r>
      <w:proofErr w:type="spellStart"/>
      <w:r w:rsidRPr="00D37B4F">
        <w:rPr>
          <w:rFonts w:cstheme="minorHAnsi"/>
        </w:rPr>
        <w:t>porodici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funkcijskih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telefona</w:t>
      </w:r>
      <w:proofErr w:type="spellEnd"/>
      <w:r w:rsidRPr="00D37B4F">
        <w:rPr>
          <w:rFonts w:cstheme="minorHAnsi"/>
        </w:rPr>
        <w:t xml:space="preserve"> Nokia 110 </w:t>
      </w:r>
      <w:proofErr w:type="spellStart"/>
      <w:r w:rsidRPr="00D37B4F">
        <w:rPr>
          <w:rFonts w:cstheme="minorHAnsi"/>
        </w:rPr>
        <w:t>dolazi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svim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što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vam</w:t>
      </w:r>
      <w:proofErr w:type="spellEnd"/>
      <w:r w:rsidRPr="00D37B4F">
        <w:rPr>
          <w:rFonts w:cstheme="minorHAnsi"/>
        </w:rPr>
        <w:t xml:space="preserve"> je </w:t>
      </w:r>
      <w:proofErr w:type="spellStart"/>
      <w:r w:rsidRPr="00D37B4F">
        <w:rPr>
          <w:rFonts w:cstheme="minorHAnsi"/>
        </w:rPr>
        <w:t>potrebno</w:t>
      </w:r>
      <w:proofErr w:type="spellEnd"/>
      <w:r w:rsidRPr="00D37B4F">
        <w:rPr>
          <w:rFonts w:cstheme="minorHAnsi"/>
        </w:rPr>
        <w:t xml:space="preserve"> za </w:t>
      </w:r>
      <w:proofErr w:type="spellStart"/>
      <w:r w:rsidRPr="00D37B4F">
        <w:rPr>
          <w:rFonts w:cstheme="minorHAnsi"/>
        </w:rPr>
        <w:t>zabavu</w:t>
      </w:r>
      <w:proofErr w:type="spellEnd"/>
      <w:r w:rsidRPr="00D37B4F">
        <w:rPr>
          <w:rFonts w:cstheme="minorHAnsi"/>
        </w:rPr>
        <w:t xml:space="preserve"> u </w:t>
      </w:r>
      <w:proofErr w:type="spellStart"/>
      <w:r w:rsidRPr="00D37B4F">
        <w:rPr>
          <w:rFonts w:cstheme="minorHAnsi"/>
        </w:rPr>
        <w:t>pokretu</w:t>
      </w:r>
      <w:proofErr w:type="spellEnd"/>
      <w:r w:rsidRPr="00D37B4F">
        <w:rPr>
          <w:rFonts w:cstheme="minorHAnsi"/>
        </w:rPr>
        <w:t xml:space="preserve">; MP3 </w:t>
      </w:r>
      <w:proofErr w:type="spellStart"/>
      <w:r w:rsidRPr="00D37B4F">
        <w:rPr>
          <w:rFonts w:cstheme="minorHAnsi"/>
        </w:rPr>
        <w:t>plejer</w:t>
      </w:r>
      <w:proofErr w:type="spellEnd"/>
      <w:r w:rsidRPr="00D37B4F">
        <w:rPr>
          <w:rFonts w:cstheme="minorHAnsi"/>
        </w:rPr>
        <w:t xml:space="preserve"> za </w:t>
      </w:r>
      <w:proofErr w:type="spellStart"/>
      <w:r w:rsidRPr="00D37B4F">
        <w:rPr>
          <w:rFonts w:cstheme="minorHAnsi"/>
        </w:rPr>
        <w:t>vašu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muzičku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kolekciju</w:t>
      </w:r>
      <w:proofErr w:type="spellEnd"/>
      <w:r w:rsidRPr="00D37B4F">
        <w:rPr>
          <w:rFonts w:cstheme="minorHAnsi"/>
        </w:rPr>
        <w:t xml:space="preserve">, </w:t>
      </w:r>
      <w:proofErr w:type="spellStart"/>
      <w:r w:rsidRPr="00D37B4F">
        <w:rPr>
          <w:rFonts w:cstheme="minorHAnsi"/>
        </w:rPr>
        <w:t>ugrađena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kamera</w:t>
      </w:r>
      <w:proofErr w:type="spellEnd"/>
      <w:r w:rsidRPr="00D37B4F">
        <w:rPr>
          <w:rFonts w:cstheme="minorHAnsi"/>
        </w:rPr>
        <w:t xml:space="preserve"> i FM radio. </w:t>
      </w:r>
      <w:proofErr w:type="spellStart"/>
      <w:r w:rsidRPr="00D37B4F">
        <w:rPr>
          <w:rFonts w:cstheme="minorHAnsi"/>
        </w:rPr>
        <w:t>Ovaj</w:t>
      </w:r>
      <w:proofErr w:type="spellEnd"/>
      <w:r w:rsidRPr="00D37B4F">
        <w:rPr>
          <w:rFonts w:cstheme="minorHAnsi"/>
        </w:rPr>
        <w:t xml:space="preserve"> model </w:t>
      </w:r>
      <w:proofErr w:type="spellStart"/>
      <w:r w:rsidRPr="00D37B4F">
        <w:rPr>
          <w:rFonts w:cstheme="minorHAnsi"/>
        </w:rPr>
        <w:t>takođe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dolazi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vašim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omiljenim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igrama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kao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što</w:t>
      </w:r>
      <w:proofErr w:type="spellEnd"/>
      <w:r w:rsidRPr="00D37B4F">
        <w:rPr>
          <w:rFonts w:cstheme="minorHAnsi"/>
        </w:rPr>
        <w:t xml:space="preserve"> je Snake i </w:t>
      </w:r>
      <w:proofErr w:type="spellStart"/>
      <w:r w:rsidRPr="00D37B4F">
        <w:rPr>
          <w:rFonts w:cstheme="minorHAnsi"/>
        </w:rPr>
        <w:t>sa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baterijom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uz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koju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možete</w:t>
      </w:r>
      <w:proofErr w:type="spellEnd"/>
      <w:r w:rsidRPr="00D37B4F">
        <w:rPr>
          <w:rFonts w:cstheme="minorHAnsi"/>
        </w:rPr>
        <w:t xml:space="preserve"> da </w:t>
      </w:r>
      <w:proofErr w:type="spellStart"/>
      <w:r w:rsidRPr="00D37B4F">
        <w:rPr>
          <w:rFonts w:cstheme="minorHAnsi"/>
        </w:rPr>
        <w:t>pričate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od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sumraka</w:t>
      </w:r>
      <w:proofErr w:type="spellEnd"/>
      <w:r w:rsidRPr="00D37B4F">
        <w:rPr>
          <w:rFonts w:cstheme="minorHAnsi"/>
        </w:rPr>
        <w:t xml:space="preserve"> do </w:t>
      </w:r>
      <w:proofErr w:type="spellStart"/>
      <w:r w:rsidRPr="00D37B4F">
        <w:rPr>
          <w:rFonts w:cstheme="minorHAnsi"/>
        </w:rPr>
        <w:t>svitanja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uz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samo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jedno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punjenje</w:t>
      </w:r>
      <w:proofErr w:type="spellEnd"/>
      <w:r w:rsidRPr="00D37B4F">
        <w:rPr>
          <w:rFonts w:cstheme="minorHAnsi"/>
        </w:rPr>
        <w:t xml:space="preserve">. </w:t>
      </w:r>
    </w:p>
    <w:p w14:paraId="1BB75D8A" w14:textId="648C4847" w:rsidR="00D16A07" w:rsidRPr="00D37B4F" w:rsidRDefault="00D16A07">
      <w:pPr>
        <w:spacing w:after="0" w:line="240" w:lineRule="auto"/>
        <w:jc w:val="both"/>
        <w:rPr>
          <w:rFonts w:cstheme="minorHAnsi"/>
        </w:rPr>
      </w:pPr>
    </w:p>
    <w:p w14:paraId="2EA6FA10" w14:textId="77777777" w:rsidR="00D16A07" w:rsidRPr="00D37B4F" w:rsidRDefault="00D16A07" w:rsidP="00D16A07">
      <w:pPr>
        <w:spacing w:after="0" w:line="240" w:lineRule="auto"/>
        <w:jc w:val="both"/>
        <w:rPr>
          <w:rFonts w:cstheme="minorHAnsi"/>
          <w:b/>
        </w:rPr>
      </w:pPr>
      <w:r w:rsidRPr="00D37B4F">
        <w:rPr>
          <w:rFonts w:cstheme="minorHAnsi"/>
          <w:b/>
        </w:rPr>
        <w:t xml:space="preserve">True Wireless Nokia Power </w:t>
      </w:r>
      <w:proofErr w:type="spellStart"/>
      <w:r w:rsidRPr="00D37B4F">
        <w:rPr>
          <w:rFonts w:cstheme="minorHAnsi"/>
          <w:b/>
        </w:rPr>
        <w:t>bubice</w:t>
      </w:r>
      <w:proofErr w:type="spellEnd"/>
    </w:p>
    <w:p w14:paraId="56D40104" w14:textId="65183E04" w:rsidR="00D16A07" w:rsidRPr="00D37B4F" w:rsidRDefault="00D16A07" w:rsidP="00D16A07">
      <w:pPr>
        <w:spacing w:after="0" w:line="240" w:lineRule="auto"/>
        <w:jc w:val="both"/>
        <w:rPr>
          <w:rFonts w:cstheme="minorHAnsi"/>
        </w:rPr>
      </w:pPr>
      <w:proofErr w:type="spellStart"/>
      <w:r w:rsidRPr="00D37B4F">
        <w:rPr>
          <w:rFonts w:cstheme="minorHAnsi"/>
        </w:rPr>
        <w:t>Oslanjajući</w:t>
      </w:r>
      <w:proofErr w:type="spellEnd"/>
      <w:r w:rsidRPr="00D37B4F">
        <w:rPr>
          <w:rFonts w:cstheme="minorHAnsi"/>
        </w:rPr>
        <w:t xml:space="preserve"> se na </w:t>
      </w:r>
      <w:proofErr w:type="spellStart"/>
      <w:r w:rsidRPr="00D37B4F">
        <w:rPr>
          <w:rFonts w:cstheme="minorHAnsi"/>
        </w:rPr>
        <w:t>uspeh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nagrađivanih</w:t>
      </w:r>
      <w:proofErr w:type="spellEnd"/>
      <w:r w:rsidRPr="00D37B4F">
        <w:rPr>
          <w:rFonts w:cstheme="minorHAnsi"/>
        </w:rPr>
        <w:t xml:space="preserve"> Nokia True Wireless </w:t>
      </w:r>
      <w:proofErr w:type="spellStart"/>
      <w:r w:rsidRPr="00D37B4F">
        <w:rPr>
          <w:rFonts w:cstheme="minorHAnsi"/>
        </w:rPr>
        <w:t>bubica</w:t>
      </w:r>
      <w:proofErr w:type="spellEnd"/>
      <w:r w:rsidRPr="00D37B4F">
        <w:rPr>
          <w:rFonts w:cstheme="minorHAnsi"/>
        </w:rPr>
        <w:t xml:space="preserve">, </w:t>
      </w:r>
      <w:proofErr w:type="spellStart"/>
      <w:r w:rsidRPr="00D37B4F">
        <w:rPr>
          <w:rFonts w:cstheme="minorHAnsi"/>
        </w:rPr>
        <w:t>kompanija</w:t>
      </w:r>
      <w:proofErr w:type="spellEnd"/>
      <w:r w:rsidRPr="00D37B4F">
        <w:rPr>
          <w:rFonts w:cstheme="minorHAnsi"/>
        </w:rPr>
        <w:t xml:space="preserve"> HMD Global </w:t>
      </w:r>
      <w:proofErr w:type="spellStart"/>
      <w:r w:rsidRPr="00D37B4F">
        <w:rPr>
          <w:rFonts w:cstheme="minorHAnsi"/>
        </w:rPr>
        <w:t>predstavlja</w:t>
      </w:r>
      <w:proofErr w:type="spellEnd"/>
      <w:r w:rsidRPr="00D37B4F">
        <w:rPr>
          <w:rFonts w:cstheme="minorHAnsi"/>
        </w:rPr>
        <w:t xml:space="preserve"> True Wireless Nokia Power </w:t>
      </w:r>
      <w:proofErr w:type="spellStart"/>
      <w:r w:rsidRPr="00D37B4F">
        <w:rPr>
          <w:rFonts w:cstheme="minorHAnsi"/>
        </w:rPr>
        <w:t>bubice</w:t>
      </w:r>
      <w:proofErr w:type="spellEnd"/>
      <w:r w:rsidRPr="00D37B4F">
        <w:rPr>
          <w:rFonts w:cstheme="minorHAnsi"/>
        </w:rPr>
        <w:t xml:space="preserve">, </w:t>
      </w:r>
      <w:proofErr w:type="spellStart"/>
      <w:r w:rsidRPr="00D37B4F">
        <w:rPr>
          <w:rFonts w:cstheme="minorHAnsi"/>
        </w:rPr>
        <w:t>najnovijeg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člana</w:t>
      </w:r>
      <w:proofErr w:type="spellEnd"/>
      <w:r w:rsidRPr="00D37B4F">
        <w:rPr>
          <w:rFonts w:cstheme="minorHAnsi"/>
        </w:rPr>
        <w:t xml:space="preserve"> True Wireless Earbuds </w:t>
      </w:r>
      <w:proofErr w:type="spellStart"/>
      <w:r w:rsidRPr="00D37B4F">
        <w:rPr>
          <w:rFonts w:cstheme="minorHAnsi"/>
        </w:rPr>
        <w:t>porodice</w:t>
      </w:r>
      <w:proofErr w:type="spellEnd"/>
      <w:r w:rsidRPr="00D37B4F">
        <w:rPr>
          <w:rFonts w:cstheme="minorHAnsi"/>
        </w:rPr>
        <w:t xml:space="preserve">. </w:t>
      </w:r>
      <w:proofErr w:type="spellStart"/>
      <w:r w:rsidRPr="00D37B4F">
        <w:rPr>
          <w:rFonts w:cstheme="minorHAnsi"/>
        </w:rPr>
        <w:t>Nove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be</w:t>
      </w:r>
      <w:r w:rsidR="00B51F86" w:rsidRPr="00D37B4F">
        <w:rPr>
          <w:rFonts w:cstheme="minorHAnsi"/>
        </w:rPr>
        <w:t>ž</w:t>
      </w:r>
      <w:r w:rsidRPr="00D37B4F">
        <w:rPr>
          <w:rFonts w:cstheme="minorHAnsi"/>
        </w:rPr>
        <w:t>ične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bubice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napravljene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su</w:t>
      </w:r>
      <w:proofErr w:type="spellEnd"/>
      <w:r w:rsidRPr="00D37B4F">
        <w:rPr>
          <w:rFonts w:cstheme="minorHAnsi"/>
        </w:rPr>
        <w:t xml:space="preserve"> da </w:t>
      </w:r>
      <w:proofErr w:type="spellStart"/>
      <w:r w:rsidRPr="00D37B4F">
        <w:rPr>
          <w:rFonts w:cstheme="minorHAnsi"/>
        </w:rPr>
        <w:t>traju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duže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kada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uparene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prenosnim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kućištem</w:t>
      </w:r>
      <w:proofErr w:type="spellEnd"/>
      <w:r w:rsidRPr="00D37B4F">
        <w:rPr>
          <w:rFonts w:cstheme="minorHAnsi"/>
        </w:rPr>
        <w:t xml:space="preserve"> za </w:t>
      </w:r>
      <w:proofErr w:type="spellStart"/>
      <w:r w:rsidRPr="00D37B4F">
        <w:rPr>
          <w:rFonts w:cstheme="minorHAnsi"/>
        </w:rPr>
        <w:t>punjenje</w:t>
      </w:r>
      <w:proofErr w:type="spellEnd"/>
      <w:r w:rsidRPr="00D37B4F">
        <w:rPr>
          <w:rFonts w:cstheme="minorHAnsi"/>
        </w:rPr>
        <w:t xml:space="preserve"> i </w:t>
      </w:r>
      <w:proofErr w:type="spellStart"/>
      <w:r w:rsidRPr="00D37B4F">
        <w:rPr>
          <w:rFonts w:cstheme="minorHAnsi"/>
        </w:rPr>
        <w:t>mogu</w:t>
      </w:r>
      <w:proofErr w:type="spellEnd"/>
      <w:r w:rsidRPr="00D37B4F">
        <w:rPr>
          <w:rFonts w:cstheme="minorHAnsi"/>
        </w:rPr>
        <w:t xml:space="preserve"> se </w:t>
      </w:r>
      <w:proofErr w:type="spellStart"/>
      <w:r w:rsidRPr="00D37B4F">
        <w:rPr>
          <w:rFonts w:cstheme="minorHAnsi"/>
        </w:rPr>
        <w:t>puniti</w:t>
      </w:r>
      <w:proofErr w:type="spellEnd"/>
      <w:r w:rsidRPr="00D37B4F">
        <w:rPr>
          <w:rFonts w:cstheme="minorHAnsi"/>
        </w:rPr>
        <w:t xml:space="preserve"> do 30 puta za </w:t>
      </w:r>
      <w:proofErr w:type="spellStart"/>
      <w:r w:rsidRPr="00D37B4F">
        <w:rPr>
          <w:rFonts w:cstheme="minorHAnsi"/>
        </w:rPr>
        <w:t>spektakularnih</w:t>
      </w:r>
      <w:proofErr w:type="spellEnd"/>
      <w:r w:rsidRPr="00D37B4F">
        <w:rPr>
          <w:rFonts w:cstheme="minorHAnsi"/>
        </w:rPr>
        <w:t xml:space="preserve"> 150 sati </w:t>
      </w:r>
      <w:proofErr w:type="spellStart"/>
      <w:r w:rsidRPr="00D37B4F">
        <w:rPr>
          <w:rFonts w:cstheme="minorHAnsi"/>
        </w:rPr>
        <w:t>reprodukcije</w:t>
      </w:r>
      <w:proofErr w:type="spellEnd"/>
      <w:r w:rsidRPr="00D37B4F">
        <w:rPr>
          <w:rFonts w:cstheme="minorHAnsi"/>
        </w:rPr>
        <w:t>.</w:t>
      </w:r>
    </w:p>
    <w:p w14:paraId="1E37E20D" w14:textId="77777777" w:rsidR="00D16A07" w:rsidRPr="00D37B4F" w:rsidRDefault="00D16A07" w:rsidP="00D16A07">
      <w:pPr>
        <w:spacing w:after="0" w:line="240" w:lineRule="auto"/>
        <w:jc w:val="both"/>
        <w:rPr>
          <w:rFonts w:cstheme="minorHAnsi"/>
        </w:rPr>
      </w:pPr>
    </w:p>
    <w:p w14:paraId="60E7E044" w14:textId="714BF546" w:rsidR="00D16A07" w:rsidRPr="00D37B4F" w:rsidRDefault="00D16A07" w:rsidP="00D16A07">
      <w:pPr>
        <w:spacing w:after="0" w:line="240" w:lineRule="auto"/>
        <w:jc w:val="both"/>
        <w:rPr>
          <w:rFonts w:cstheme="minorHAnsi"/>
        </w:rPr>
      </w:pPr>
      <w:r w:rsidRPr="00D37B4F">
        <w:rPr>
          <w:rFonts w:cstheme="minorHAnsi"/>
        </w:rPr>
        <w:t xml:space="preserve">True Wireless Nokia Power </w:t>
      </w:r>
      <w:proofErr w:type="spellStart"/>
      <w:r w:rsidRPr="00D37B4F">
        <w:rPr>
          <w:rFonts w:cstheme="minorHAnsi"/>
        </w:rPr>
        <w:t>bubice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pružaju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visokokvalitetan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="00B51F86" w:rsidRPr="00D37B4F">
        <w:rPr>
          <w:rFonts w:cstheme="minorHAnsi"/>
        </w:rPr>
        <w:t>zvuk</w:t>
      </w:r>
      <w:proofErr w:type="spellEnd"/>
      <w:r w:rsidRPr="00D37B4F">
        <w:rPr>
          <w:rFonts w:cstheme="minorHAnsi"/>
        </w:rPr>
        <w:t xml:space="preserve"> i </w:t>
      </w:r>
      <w:proofErr w:type="spellStart"/>
      <w:r w:rsidRPr="00D37B4F">
        <w:rPr>
          <w:rFonts w:cstheme="minorHAnsi"/>
        </w:rPr>
        <w:t>otporne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su</w:t>
      </w:r>
      <w:proofErr w:type="spellEnd"/>
      <w:r w:rsidRPr="00D37B4F">
        <w:rPr>
          <w:rFonts w:cstheme="minorHAnsi"/>
        </w:rPr>
        <w:t xml:space="preserve"> na </w:t>
      </w:r>
      <w:proofErr w:type="spellStart"/>
      <w:r w:rsidRPr="00D37B4F">
        <w:rPr>
          <w:rFonts w:cstheme="minorHAnsi"/>
        </w:rPr>
        <w:t>vodu</w:t>
      </w:r>
      <w:proofErr w:type="spellEnd"/>
      <w:r w:rsidRPr="00D37B4F">
        <w:rPr>
          <w:rFonts w:cstheme="minorHAnsi"/>
        </w:rPr>
        <w:t xml:space="preserve"> do 30 </w:t>
      </w:r>
      <w:proofErr w:type="spellStart"/>
      <w:r w:rsidRPr="00D37B4F">
        <w:rPr>
          <w:rFonts w:cstheme="minorHAnsi"/>
        </w:rPr>
        <w:t>minuta</w:t>
      </w:r>
      <w:proofErr w:type="spellEnd"/>
      <w:r w:rsidRPr="00D37B4F">
        <w:rPr>
          <w:rFonts w:cstheme="minorHAnsi"/>
        </w:rPr>
        <w:t xml:space="preserve"> na </w:t>
      </w:r>
      <w:proofErr w:type="spellStart"/>
      <w:r w:rsidRPr="00D37B4F">
        <w:rPr>
          <w:rFonts w:cstheme="minorHAnsi"/>
        </w:rPr>
        <w:t>dubini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od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jednog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metra</w:t>
      </w:r>
      <w:proofErr w:type="spellEnd"/>
      <w:r w:rsidRPr="00D37B4F">
        <w:rPr>
          <w:rFonts w:cstheme="minorHAnsi"/>
        </w:rPr>
        <w:t xml:space="preserve">. </w:t>
      </w:r>
      <w:proofErr w:type="spellStart"/>
      <w:r w:rsidRPr="00D37B4F">
        <w:rPr>
          <w:rFonts w:cstheme="minorHAnsi"/>
        </w:rPr>
        <w:t>Zahvaljujući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univerzalnoj</w:t>
      </w:r>
      <w:proofErr w:type="spellEnd"/>
      <w:r w:rsidRPr="00D37B4F">
        <w:rPr>
          <w:rFonts w:cstheme="minorHAnsi"/>
        </w:rPr>
        <w:t xml:space="preserve"> Bluetooth® 5.0 </w:t>
      </w:r>
      <w:proofErr w:type="spellStart"/>
      <w:r w:rsidRPr="00D37B4F">
        <w:rPr>
          <w:rFonts w:cstheme="minorHAnsi"/>
        </w:rPr>
        <w:t>povezanosti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možete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ih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jednostavno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povezati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svojim</w:t>
      </w:r>
      <w:proofErr w:type="spellEnd"/>
      <w:r w:rsidRPr="00D37B4F">
        <w:rPr>
          <w:rFonts w:cstheme="minorHAnsi"/>
        </w:rPr>
        <w:t xml:space="preserve"> Nokia </w:t>
      </w:r>
      <w:proofErr w:type="spellStart"/>
      <w:r w:rsidRPr="00D37B4F">
        <w:rPr>
          <w:rFonts w:cstheme="minorHAnsi"/>
        </w:rPr>
        <w:t>pametnim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telefonom</w:t>
      </w:r>
      <w:proofErr w:type="spellEnd"/>
      <w:r w:rsidRPr="00D37B4F">
        <w:rPr>
          <w:rFonts w:cstheme="minorHAnsi"/>
        </w:rPr>
        <w:t xml:space="preserve">. </w:t>
      </w:r>
      <w:proofErr w:type="spellStart"/>
      <w:r w:rsidRPr="00D37B4F">
        <w:rPr>
          <w:rFonts w:cstheme="minorHAnsi"/>
        </w:rPr>
        <w:t>Kako</w:t>
      </w:r>
      <w:proofErr w:type="spellEnd"/>
      <w:r w:rsidRPr="00D37B4F">
        <w:rPr>
          <w:rFonts w:cstheme="minorHAnsi"/>
        </w:rPr>
        <w:t xml:space="preserve"> bi </w:t>
      </w:r>
      <w:proofErr w:type="spellStart"/>
      <w:r w:rsidRPr="00D37B4F">
        <w:rPr>
          <w:rFonts w:cstheme="minorHAnsi"/>
        </w:rPr>
        <w:t>vam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pomogli</w:t>
      </w:r>
      <w:proofErr w:type="spellEnd"/>
      <w:r w:rsidRPr="00D37B4F">
        <w:rPr>
          <w:rFonts w:cstheme="minorHAnsi"/>
        </w:rPr>
        <w:t xml:space="preserve"> da </w:t>
      </w:r>
      <w:proofErr w:type="spellStart"/>
      <w:r w:rsidRPr="00D37B4F">
        <w:rPr>
          <w:rFonts w:cstheme="minorHAnsi"/>
        </w:rPr>
        <w:t>obavite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još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više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zadataka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koristeći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svoj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glas</w:t>
      </w:r>
      <w:proofErr w:type="spellEnd"/>
      <w:r w:rsidRPr="00D37B4F">
        <w:rPr>
          <w:rFonts w:cstheme="minorHAnsi"/>
        </w:rPr>
        <w:t xml:space="preserve"> Nokia Power Earbuds </w:t>
      </w:r>
      <w:proofErr w:type="spellStart"/>
      <w:r w:rsidRPr="00D37B4F">
        <w:rPr>
          <w:rFonts w:cstheme="minorHAnsi"/>
        </w:rPr>
        <w:t>dolaze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sa</w:t>
      </w:r>
      <w:proofErr w:type="spellEnd"/>
      <w:r w:rsidRPr="00D37B4F">
        <w:rPr>
          <w:rFonts w:cstheme="minorHAnsi"/>
        </w:rPr>
        <w:t xml:space="preserve"> Google Assistant </w:t>
      </w:r>
      <w:proofErr w:type="spellStart"/>
      <w:r w:rsidRPr="00D37B4F">
        <w:rPr>
          <w:rFonts w:cstheme="minorHAnsi"/>
        </w:rPr>
        <w:t>aplikacijom</w:t>
      </w:r>
      <w:proofErr w:type="spellEnd"/>
      <w:r w:rsidRPr="00D37B4F">
        <w:rPr>
          <w:rFonts w:cstheme="minorHAnsi"/>
        </w:rPr>
        <w:t xml:space="preserve"> na </w:t>
      </w:r>
      <w:proofErr w:type="spellStart"/>
      <w:r w:rsidRPr="00D37B4F">
        <w:rPr>
          <w:rFonts w:cstheme="minorHAnsi"/>
        </w:rPr>
        <w:t>dodir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što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ih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čini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idealnim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pratiocem</w:t>
      </w:r>
      <w:proofErr w:type="spellEnd"/>
      <w:r w:rsidRPr="00D37B4F">
        <w:rPr>
          <w:rFonts w:cstheme="minorHAnsi"/>
        </w:rPr>
        <w:t xml:space="preserve"> za </w:t>
      </w:r>
      <w:proofErr w:type="spellStart"/>
      <w:r w:rsidRPr="00D37B4F">
        <w:rPr>
          <w:rFonts w:cstheme="minorHAnsi"/>
        </w:rPr>
        <w:t>vaše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="00B51F86" w:rsidRPr="00D37B4F">
        <w:rPr>
          <w:rFonts w:cstheme="minorHAnsi"/>
        </w:rPr>
        <w:t>svako</w:t>
      </w:r>
      <w:r w:rsidRPr="00D37B4F">
        <w:rPr>
          <w:rFonts w:cstheme="minorHAnsi"/>
        </w:rPr>
        <w:t>dnevne</w:t>
      </w:r>
      <w:proofErr w:type="spellEnd"/>
      <w:r w:rsidRPr="00D37B4F">
        <w:rPr>
          <w:rFonts w:cstheme="minorHAnsi"/>
        </w:rPr>
        <w:t xml:space="preserve"> </w:t>
      </w:r>
      <w:proofErr w:type="spellStart"/>
      <w:r w:rsidRPr="00D37B4F">
        <w:rPr>
          <w:rFonts w:cstheme="minorHAnsi"/>
        </w:rPr>
        <w:t>poduhvate</w:t>
      </w:r>
      <w:proofErr w:type="spellEnd"/>
      <w:r w:rsidRPr="00D37B4F">
        <w:rPr>
          <w:rFonts w:cstheme="minorHAnsi"/>
        </w:rPr>
        <w:t>.</w:t>
      </w:r>
    </w:p>
    <w:p w14:paraId="3A937ED9" w14:textId="77777777" w:rsidR="00D16A07" w:rsidRPr="009A1F21" w:rsidRDefault="00D16A07" w:rsidP="00D16A07">
      <w:pPr>
        <w:spacing w:after="0" w:line="240" w:lineRule="auto"/>
        <w:jc w:val="both"/>
        <w:rPr>
          <w:rFonts w:cstheme="minorHAnsi"/>
          <w:b/>
        </w:rPr>
      </w:pPr>
    </w:p>
    <w:p w14:paraId="74BDC121" w14:textId="77777777" w:rsidR="00D16A07" w:rsidRPr="001B1287" w:rsidRDefault="00D16A07">
      <w:pPr>
        <w:spacing w:after="0" w:line="240" w:lineRule="auto"/>
        <w:jc w:val="both"/>
        <w:rPr>
          <w:rFonts w:cstheme="minorHAnsi"/>
          <w:color w:val="FF0000"/>
        </w:rPr>
      </w:pPr>
    </w:p>
    <w:p w14:paraId="4184061F" w14:textId="78D7A975" w:rsidR="00D16A07" w:rsidRDefault="00D16A07">
      <w:pPr>
        <w:spacing w:after="0" w:line="240" w:lineRule="auto"/>
        <w:jc w:val="both"/>
        <w:rPr>
          <w:rFonts w:cstheme="minorHAnsi"/>
        </w:rPr>
      </w:pPr>
    </w:p>
    <w:p w14:paraId="048CE3E5" w14:textId="77777777" w:rsidR="00D37B4F" w:rsidRDefault="00D37B4F">
      <w:pPr>
        <w:spacing w:after="0" w:line="240" w:lineRule="auto"/>
        <w:jc w:val="both"/>
        <w:rPr>
          <w:rFonts w:cstheme="minorHAnsi"/>
        </w:rPr>
      </w:pPr>
    </w:p>
    <w:p w14:paraId="68FA2F3B" w14:textId="77777777" w:rsidR="00D16A07" w:rsidRDefault="00D16A07" w:rsidP="00D16A07">
      <w:pPr>
        <w:rPr>
          <w:rStyle w:val="normaltextrun"/>
          <w:rFonts w:ascii="Calibri" w:hAnsi="Calibri" w:cs="Calibri"/>
          <w:b/>
          <w:shd w:val="clear" w:color="auto" w:fill="FFFFFF"/>
          <w:lang w:val="sr-Latn-RS"/>
        </w:rPr>
      </w:pPr>
      <w:r>
        <w:rPr>
          <w:rStyle w:val="normaltextrun"/>
          <w:rFonts w:ascii="Calibri" w:hAnsi="Calibri" w:cs="Calibri"/>
          <w:b/>
          <w:shd w:val="clear" w:color="auto" w:fill="FFFFFF"/>
          <w:lang w:val="sr-Latn-RS"/>
        </w:rPr>
        <w:t>O kompaniji HMD Global</w:t>
      </w:r>
    </w:p>
    <w:p w14:paraId="60F2D85A" w14:textId="77777777" w:rsidR="00D16A07" w:rsidRDefault="00D16A07" w:rsidP="00D16A07">
      <w:pPr>
        <w:jc w:val="both"/>
        <w:rPr>
          <w:rStyle w:val="normaltextrun"/>
          <w:rFonts w:ascii="Calibri" w:hAnsi="Calibri" w:cs="Calibri"/>
          <w:b/>
          <w:shd w:val="clear" w:color="auto" w:fill="FFFFFF"/>
          <w:lang w:val="sr-Latn-RS"/>
        </w:rPr>
      </w:pPr>
    </w:p>
    <w:p w14:paraId="5F62E071" w14:textId="77777777" w:rsidR="00D16A07" w:rsidRDefault="00D16A07" w:rsidP="00D16A07">
      <w:pPr>
        <w:jc w:val="both"/>
        <w:rPr>
          <w:rStyle w:val="normaltextrun"/>
          <w:rFonts w:ascii="Calibri" w:hAnsi="Calibri" w:cs="Calibri"/>
          <w:shd w:val="clear" w:color="auto" w:fill="FFFFFF"/>
          <w:lang w:val="sr-Latn-RS"/>
        </w:rPr>
      </w:pPr>
      <w:r>
        <w:rPr>
          <w:rStyle w:val="normaltextrun"/>
          <w:rFonts w:ascii="Calibri" w:hAnsi="Calibri" w:cs="Calibri"/>
          <w:shd w:val="clear" w:color="auto" w:fill="FFFFFF"/>
          <w:lang w:val="sr-Latn-RS"/>
        </w:rPr>
        <w:t xml:space="preserve">Smešten u gradu Espo, u Finskoj, HMD Global Oy je sedište Nokia telefona. Kompanija  HMD dizajnira i prodaje seriju pametnih i funkcijskih telefona namenjenih velikom broju korisnika i u različitim cenovnim grupama.  Usmerena ka inovacijama i kvalitetu, kompanija HMD je ponosni ekskluzivni </w:t>
      </w:r>
      <w:r>
        <w:rPr>
          <w:rStyle w:val="normaltextrun"/>
          <w:rFonts w:ascii="Calibri" w:hAnsi="Calibri" w:cs="Calibri"/>
          <w:shd w:val="clear" w:color="auto" w:fill="FFFFFF"/>
          <w:lang w:val="sr-Latn-RS"/>
        </w:rPr>
        <w:lastRenderedPageBreak/>
        <w:t xml:space="preserve">nosilac licence Nokia mobilnih telefona i tableta. Za dodatne informacije, posetite sajt </w:t>
      </w:r>
      <w:hyperlink r:id="rId12" w:history="1">
        <w:r>
          <w:rPr>
            <w:rStyle w:val="Hyperlink"/>
            <w:rFonts w:ascii="Calibri" w:hAnsi="Calibri" w:cs="Calibri"/>
            <w:shd w:val="clear" w:color="auto" w:fill="FFFFFF"/>
            <w:lang w:val="sr-Latn-RS"/>
          </w:rPr>
          <w:t>www.hmdglobal.com</w:t>
        </w:r>
      </w:hyperlink>
      <w:r>
        <w:rPr>
          <w:rStyle w:val="normaltextrun"/>
          <w:rFonts w:ascii="Calibri" w:hAnsi="Calibri" w:cs="Calibri"/>
          <w:shd w:val="clear" w:color="auto" w:fill="FFFFFF"/>
          <w:lang w:val="sr-Latn-RS"/>
        </w:rPr>
        <w:t xml:space="preserve">. </w:t>
      </w:r>
    </w:p>
    <w:p w14:paraId="6F493088" w14:textId="77777777" w:rsidR="00D16A07" w:rsidRDefault="00D16A07" w:rsidP="00D16A07">
      <w:pPr>
        <w:jc w:val="both"/>
        <w:rPr>
          <w:rStyle w:val="normaltextrun"/>
          <w:rFonts w:ascii="Calibri" w:hAnsi="Calibri" w:cs="Calibri"/>
          <w:shd w:val="clear" w:color="auto" w:fill="FFFFFF"/>
          <w:lang w:val="sr-Latn-RS"/>
        </w:rPr>
      </w:pPr>
      <w:r>
        <w:rPr>
          <w:rStyle w:val="normaltextrun"/>
          <w:rFonts w:ascii="Calibri" w:hAnsi="Calibri" w:cs="Calibri"/>
          <w:shd w:val="clear" w:color="auto" w:fill="FFFFFF"/>
          <w:lang w:val="sr-Latn-RS"/>
        </w:rPr>
        <w:t>Nokia je zaštićena marka Nokia korporacije. Android, Google i drugi znaci su zaštićene marke kompanije Google LLC. Sve specifikacije, karakteristike i druge informacije o proizvodima su podložne promenama. Mogu postojati varijacije u ponudi. Proveriti lokalnu dostupnost.</w:t>
      </w:r>
    </w:p>
    <w:p w14:paraId="65D7B74F" w14:textId="77777777" w:rsidR="00D16A07" w:rsidRDefault="00D16A07" w:rsidP="00D16A07">
      <w:pPr>
        <w:jc w:val="both"/>
        <w:rPr>
          <w:rStyle w:val="normaltextrun"/>
          <w:rFonts w:ascii="Calibri" w:hAnsi="Calibri" w:cs="Calibri"/>
          <w:shd w:val="clear" w:color="auto" w:fill="FFFFFF"/>
          <w:lang w:val="sr-Latn-RS"/>
        </w:rPr>
      </w:pPr>
    </w:p>
    <w:p w14:paraId="6E1CFBF1" w14:textId="77777777" w:rsidR="00D16A07" w:rsidRDefault="00D16A07">
      <w:pPr>
        <w:spacing w:after="0" w:line="240" w:lineRule="auto"/>
        <w:jc w:val="both"/>
        <w:rPr>
          <w:rFonts w:cstheme="minorHAnsi"/>
        </w:rPr>
      </w:pPr>
    </w:p>
    <w:p w14:paraId="1ABDFF5F" w14:textId="4F6A37BA" w:rsidR="002B2C5A" w:rsidRPr="00FB062C" w:rsidRDefault="009D1335" w:rsidP="009D1335">
      <w:pPr>
        <w:spacing w:after="0" w:line="240" w:lineRule="auto"/>
        <w:jc w:val="both"/>
        <w:rPr>
          <w:rFonts w:cstheme="minorHAnsi"/>
        </w:rPr>
      </w:pPr>
      <w:r>
        <w:rPr>
          <w:rStyle w:val="EndnoteReference"/>
        </w:rPr>
        <w:footnoteRef/>
      </w:r>
      <w:r>
        <w:t xml:space="preserve"> </w:t>
      </w:r>
      <w:proofErr w:type="spellStart"/>
      <w:r>
        <w:t>Zasnovano</w:t>
      </w:r>
      <w:proofErr w:type="spellEnd"/>
      <w:r>
        <w:t xml:space="preserve"> na “Software and Security Updates – The Missing Link for Smartphones”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objavljenom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 </w:t>
      </w:r>
      <w:hyperlink r:id="rId13" w:history="1">
        <w:proofErr w:type="spellStart"/>
        <w:r w:rsidRPr="00382DC1">
          <w:rPr>
            <w:rStyle w:val="Hyperlink"/>
          </w:rPr>
          <w:t>CounterPoint</w:t>
        </w:r>
        <w:proofErr w:type="spellEnd"/>
        <w:r w:rsidRPr="00382DC1">
          <w:rPr>
            <w:rStyle w:val="Hyperlink"/>
          </w:rPr>
          <w:t xml:space="preserve"> Research</w:t>
        </w:r>
      </w:hyperlink>
    </w:p>
    <w:sectPr w:rsidR="002B2C5A" w:rsidRPr="00FB062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E98F4" w14:textId="77777777" w:rsidR="004C0CEE" w:rsidRDefault="004C0CEE" w:rsidP="002378A4">
      <w:pPr>
        <w:spacing w:after="0" w:line="240" w:lineRule="auto"/>
      </w:pPr>
      <w:r>
        <w:separator/>
      </w:r>
    </w:p>
  </w:endnote>
  <w:endnote w:type="continuationSeparator" w:id="0">
    <w:p w14:paraId="0CA88832" w14:textId="77777777" w:rsidR="004C0CEE" w:rsidRDefault="004C0CEE" w:rsidP="002378A4">
      <w:pPr>
        <w:spacing w:after="0" w:line="240" w:lineRule="auto"/>
      </w:pPr>
      <w:r>
        <w:continuationSeparator/>
      </w:r>
    </w:p>
  </w:endnote>
  <w:endnote w:type="continuationNotice" w:id="1">
    <w:p w14:paraId="4844DA2D" w14:textId="77777777" w:rsidR="004C0CEE" w:rsidRDefault="004C0C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C1722" w14:textId="77777777" w:rsidR="004C0CEE" w:rsidRDefault="004C0CEE" w:rsidP="002378A4">
      <w:pPr>
        <w:spacing w:after="0" w:line="240" w:lineRule="auto"/>
      </w:pPr>
      <w:r>
        <w:separator/>
      </w:r>
    </w:p>
  </w:footnote>
  <w:footnote w:type="continuationSeparator" w:id="0">
    <w:p w14:paraId="547148CF" w14:textId="77777777" w:rsidR="004C0CEE" w:rsidRDefault="004C0CEE" w:rsidP="002378A4">
      <w:pPr>
        <w:spacing w:after="0" w:line="240" w:lineRule="auto"/>
      </w:pPr>
      <w:r>
        <w:continuationSeparator/>
      </w:r>
    </w:p>
  </w:footnote>
  <w:footnote w:type="continuationNotice" w:id="1">
    <w:p w14:paraId="25A4ABA0" w14:textId="77777777" w:rsidR="004C0CEE" w:rsidRDefault="004C0C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EC1A8" w14:textId="2455EFF1" w:rsidR="009D1335" w:rsidRPr="009D1335" w:rsidRDefault="009D1335" w:rsidP="009D1335">
    <w:pPr>
      <w:pStyle w:val="Header"/>
    </w:pPr>
    <w:r>
      <w:rPr>
        <w:noProof/>
      </w:rPr>
      <w:drawing>
        <wp:inline distT="0" distB="0" distL="0" distR="0" wp14:anchorId="0FE2AC59" wp14:editId="05FA83DD">
          <wp:extent cx="1225550" cy="513715"/>
          <wp:effectExtent l="0" t="0" r="0" b="635"/>
          <wp:docPr id="14" name="Picture 14" descr="Image result for hmd globa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Image result for hmd global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4FCA"/>
    <w:multiLevelType w:val="hybridMultilevel"/>
    <w:tmpl w:val="90E2CD90"/>
    <w:lvl w:ilvl="0" w:tplc="8F123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4E5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9ED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2A1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00B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E64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126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D2F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FE1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B51675"/>
    <w:multiLevelType w:val="hybridMultilevel"/>
    <w:tmpl w:val="54EEA34E"/>
    <w:lvl w:ilvl="0" w:tplc="705E5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2D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6A5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F61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9A7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D6D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B64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68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C1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B54D7D"/>
    <w:multiLevelType w:val="hybridMultilevel"/>
    <w:tmpl w:val="1108B6E0"/>
    <w:lvl w:ilvl="0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27745920"/>
    <w:multiLevelType w:val="hybridMultilevel"/>
    <w:tmpl w:val="5434C37E"/>
    <w:lvl w:ilvl="0" w:tplc="53B260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A7F58"/>
    <w:multiLevelType w:val="hybridMultilevel"/>
    <w:tmpl w:val="44EED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15948"/>
    <w:multiLevelType w:val="hybridMultilevel"/>
    <w:tmpl w:val="C058905A"/>
    <w:lvl w:ilvl="0" w:tplc="348C3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102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26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CCF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5AF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FAA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86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081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8CB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1E54FE4"/>
    <w:multiLevelType w:val="hybridMultilevel"/>
    <w:tmpl w:val="9B50D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C04C6"/>
    <w:multiLevelType w:val="hybridMultilevel"/>
    <w:tmpl w:val="B0183906"/>
    <w:lvl w:ilvl="0" w:tplc="E31436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C3A0B"/>
    <w:multiLevelType w:val="hybridMultilevel"/>
    <w:tmpl w:val="FB72FC9E"/>
    <w:lvl w:ilvl="0" w:tplc="DDC2D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FC0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FC0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C65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EA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98A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864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26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2E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BAF3B67"/>
    <w:multiLevelType w:val="hybridMultilevel"/>
    <w:tmpl w:val="174C2916"/>
    <w:lvl w:ilvl="0" w:tplc="BF7EF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8F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4A5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92E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5EC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7A8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2D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8E1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E2B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72"/>
    <w:rsid w:val="00015334"/>
    <w:rsid w:val="000167B9"/>
    <w:rsid w:val="00025210"/>
    <w:rsid w:val="00033664"/>
    <w:rsid w:val="000407F7"/>
    <w:rsid w:val="000427BC"/>
    <w:rsid w:val="0007512E"/>
    <w:rsid w:val="0008389E"/>
    <w:rsid w:val="0009147C"/>
    <w:rsid w:val="000A24D8"/>
    <w:rsid w:val="000C016C"/>
    <w:rsid w:val="000C7002"/>
    <w:rsid w:val="000D4149"/>
    <w:rsid w:val="000D4588"/>
    <w:rsid w:val="000D688E"/>
    <w:rsid w:val="000E5990"/>
    <w:rsid w:val="000F4C0F"/>
    <w:rsid w:val="000F620E"/>
    <w:rsid w:val="000F6801"/>
    <w:rsid w:val="00115267"/>
    <w:rsid w:val="00132F15"/>
    <w:rsid w:val="00144B97"/>
    <w:rsid w:val="00147EDB"/>
    <w:rsid w:val="0015774D"/>
    <w:rsid w:val="00157E5F"/>
    <w:rsid w:val="0016612C"/>
    <w:rsid w:val="0018164B"/>
    <w:rsid w:val="001A4873"/>
    <w:rsid w:val="001B1287"/>
    <w:rsid w:val="001E0AF7"/>
    <w:rsid w:val="00233770"/>
    <w:rsid w:val="002378A4"/>
    <w:rsid w:val="0024202C"/>
    <w:rsid w:val="0024352A"/>
    <w:rsid w:val="0025154D"/>
    <w:rsid w:val="00257694"/>
    <w:rsid w:val="00285062"/>
    <w:rsid w:val="002A2491"/>
    <w:rsid w:val="002B04DC"/>
    <w:rsid w:val="002B2C5A"/>
    <w:rsid w:val="002B39A0"/>
    <w:rsid w:val="002C5956"/>
    <w:rsid w:val="002D7F77"/>
    <w:rsid w:val="002F0CFF"/>
    <w:rsid w:val="00305F51"/>
    <w:rsid w:val="0032047A"/>
    <w:rsid w:val="00355B5D"/>
    <w:rsid w:val="00374099"/>
    <w:rsid w:val="00384F19"/>
    <w:rsid w:val="00387FA4"/>
    <w:rsid w:val="003B0B4A"/>
    <w:rsid w:val="003B3EE2"/>
    <w:rsid w:val="003D0ACE"/>
    <w:rsid w:val="00423656"/>
    <w:rsid w:val="00430369"/>
    <w:rsid w:val="00431FC1"/>
    <w:rsid w:val="00442F1A"/>
    <w:rsid w:val="00457234"/>
    <w:rsid w:val="004628CB"/>
    <w:rsid w:val="0046468A"/>
    <w:rsid w:val="004A6F23"/>
    <w:rsid w:val="004C0CEE"/>
    <w:rsid w:val="004D64C2"/>
    <w:rsid w:val="00510B6D"/>
    <w:rsid w:val="00511DE2"/>
    <w:rsid w:val="00523BD3"/>
    <w:rsid w:val="00533DA0"/>
    <w:rsid w:val="0054465C"/>
    <w:rsid w:val="0055510B"/>
    <w:rsid w:val="005569B4"/>
    <w:rsid w:val="005A2232"/>
    <w:rsid w:val="005B7959"/>
    <w:rsid w:val="005D0029"/>
    <w:rsid w:val="005D2133"/>
    <w:rsid w:val="005E69FA"/>
    <w:rsid w:val="0060303A"/>
    <w:rsid w:val="00623197"/>
    <w:rsid w:val="00634ED9"/>
    <w:rsid w:val="00646960"/>
    <w:rsid w:val="006562AA"/>
    <w:rsid w:val="00677D6C"/>
    <w:rsid w:val="006941DE"/>
    <w:rsid w:val="006B1151"/>
    <w:rsid w:val="006B63D9"/>
    <w:rsid w:val="006C07FF"/>
    <w:rsid w:val="006D4B75"/>
    <w:rsid w:val="006D6E79"/>
    <w:rsid w:val="007020DE"/>
    <w:rsid w:val="0073777D"/>
    <w:rsid w:val="00756FE2"/>
    <w:rsid w:val="00765A17"/>
    <w:rsid w:val="007943BC"/>
    <w:rsid w:val="007B27A7"/>
    <w:rsid w:val="007B3ACF"/>
    <w:rsid w:val="007C21EC"/>
    <w:rsid w:val="007C3D73"/>
    <w:rsid w:val="007D09C9"/>
    <w:rsid w:val="007E0E78"/>
    <w:rsid w:val="007E5E98"/>
    <w:rsid w:val="007F7F39"/>
    <w:rsid w:val="00845898"/>
    <w:rsid w:val="00865277"/>
    <w:rsid w:val="008652F2"/>
    <w:rsid w:val="00865385"/>
    <w:rsid w:val="00883896"/>
    <w:rsid w:val="008A0586"/>
    <w:rsid w:val="008C25BF"/>
    <w:rsid w:val="008E1F28"/>
    <w:rsid w:val="008E6A0C"/>
    <w:rsid w:val="009160B8"/>
    <w:rsid w:val="00937FE4"/>
    <w:rsid w:val="009649C5"/>
    <w:rsid w:val="009851EB"/>
    <w:rsid w:val="00987D86"/>
    <w:rsid w:val="009A1F21"/>
    <w:rsid w:val="009B71C7"/>
    <w:rsid w:val="009D1335"/>
    <w:rsid w:val="00A07A78"/>
    <w:rsid w:val="00A105F7"/>
    <w:rsid w:val="00A14515"/>
    <w:rsid w:val="00A17677"/>
    <w:rsid w:val="00A27C35"/>
    <w:rsid w:val="00A30275"/>
    <w:rsid w:val="00A32809"/>
    <w:rsid w:val="00A33818"/>
    <w:rsid w:val="00A36A84"/>
    <w:rsid w:val="00A749B9"/>
    <w:rsid w:val="00A767ED"/>
    <w:rsid w:val="00A76AD0"/>
    <w:rsid w:val="00A812EC"/>
    <w:rsid w:val="00A83914"/>
    <w:rsid w:val="00A87CDF"/>
    <w:rsid w:val="00AC12AC"/>
    <w:rsid w:val="00AD7BFD"/>
    <w:rsid w:val="00AE29D7"/>
    <w:rsid w:val="00B0701F"/>
    <w:rsid w:val="00B21EA5"/>
    <w:rsid w:val="00B265BC"/>
    <w:rsid w:val="00B37055"/>
    <w:rsid w:val="00B408FB"/>
    <w:rsid w:val="00B51F86"/>
    <w:rsid w:val="00BA5615"/>
    <w:rsid w:val="00BB6BF8"/>
    <w:rsid w:val="00BC10BB"/>
    <w:rsid w:val="00BC4971"/>
    <w:rsid w:val="00BE1B6B"/>
    <w:rsid w:val="00BE5252"/>
    <w:rsid w:val="00BF315A"/>
    <w:rsid w:val="00BF6732"/>
    <w:rsid w:val="00C368E9"/>
    <w:rsid w:val="00C502C3"/>
    <w:rsid w:val="00C5320F"/>
    <w:rsid w:val="00C824D4"/>
    <w:rsid w:val="00C8789A"/>
    <w:rsid w:val="00C93490"/>
    <w:rsid w:val="00C972F2"/>
    <w:rsid w:val="00CA60A9"/>
    <w:rsid w:val="00CC330B"/>
    <w:rsid w:val="00CD740B"/>
    <w:rsid w:val="00CE3072"/>
    <w:rsid w:val="00CE7699"/>
    <w:rsid w:val="00D16A07"/>
    <w:rsid w:val="00D21BCD"/>
    <w:rsid w:val="00D37B4F"/>
    <w:rsid w:val="00D56137"/>
    <w:rsid w:val="00D74C90"/>
    <w:rsid w:val="00D86DA3"/>
    <w:rsid w:val="00DA56F5"/>
    <w:rsid w:val="00DB61E9"/>
    <w:rsid w:val="00DE424A"/>
    <w:rsid w:val="00DF1CF7"/>
    <w:rsid w:val="00DF660C"/>
    <w:rsid w:val="00E0141F"/>
    <w:rsid w:val="00E03851"/>
    <w:rsid w:val="00E077C1"/>
    <w:rsid w:val="00E1790A"/>
    <w:rsid w:val="00E343E9"/>
    <w:rsid w:val="00E46294"/>
    <w:rsid w:val="00E523D5"/>
    <w:rsid w:val="00E562E8"/>
    <w:rsid w:val="00E77F54"/>
    <w:rsid w:val="00EA091A"/>
    <w:rsid w:val="00EA24E7"/>
    <w:rsid w:val="00EA4920"/>
    <w:rsid w:val="00EB5688"/>
    <w:rsid w:val="00EF75CF"/>
    <w:rsid w:val="00F00FEE"/>
    <w:rsid w:val="00F1243A"/>
    <w:rsid w:val="00F14C0C"/>
    <w:rsid w:val="00F14E4B"/>
    <w:rsid w:val="00F4088A"/>
    <w:rsid w:val="00F41C18"/>
    <w:rsid w:val="00F64335"/>
    <w:rsid w:val="00F94AF4"/>
    <w:rsid w:val="00FB062C"/>
    <w:rsid w:val="00FB3849"/>
    <w:rsid w:val="00FC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E60C6"/>
  <w15:chartTrackingRefBased/>
  <w15:docId w15:val="{BA25C888-D982-4832-9D2B-F05F810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FooterText,numbered,List Paragraph1,Paragraphe de liste1,Bulletr List Paragraph,列出段落,列出段落1,Listeafsnit1,Parágrafo da Lista1,List Paragraph2,List Paragraph21,リスト段落1,Párrafo de lista1,List Paragraph11,Bullet list,Foot,列?出?段?落,?"/>
    <w:basedOn w:val="Normal"/>
    <w:link w:val="ListParagraphChar"/>
    <w:uiPriority w:val="34"/>
    <w:qFormat/>
    <w:rsid w:val="00F00FEE"/>
    <w:pPr>
      <w:ind w:left="720"/>
      <w:contextualSpacing/>
    </w:pPr>
  </w:style>
  <w:style w:type="character" w:customStyle="1" w:styleId="normaltextrun">
    <w:name w:val="normaltextrun"/>
    <w:basedOn w:val="DefaultParagraphFont"/>
    <w:rsid w:val="00677D6C"/>
  </w:style>
  <w:style w:type="character" w:styleId="CommentReference">
    <w:name w:val="annotation reference"/>
    <w:basedOn w:val="DefaultParagraphFont"/>
    <w:uiPriority w:val="99"/>
    <w:semiHidden/>
    <w:unhideWhenUsed/>
    <w:rsid w:val="00EF7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3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5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5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C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ullet List Char,FooterText Char,numbered Char,List Paragraph1 Char,Paragraphe de liste1 Char,Bulletr List Paragraph Char,列出段落 Char,列出段落1 Char,Listeafsnit1 Char,Parágrafo da Lista1 Char,List Paragraph2 Char,List Paragraph21 Char"/>
    <w:link w:val="ListParagraph"/>
    <w:uiPriority w:val="34"/>
    <w:locked/>
    <w:rsid w:val="006C07FF"/>
  </w:style>
  <w:style w:type="paragraph" w:styleId="Header">
    <w:name w:val="header"/>
    <w:basedOn w:val="Normal"/>
    <w:link w:val="HeaderChar"/>
    <w:uiPriority w:val="99"/>
    <w:unhideWhenUsed/>
    <w:rsid w:val="00237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8A4"/>
  </w:style>
  <w:style w:type="paragraph" w:styleId="Footer">
    <w:name w:val="footer"/>
    <w:basedOn w:val="Normal"/>
    <w:link w:val="FooterChar"/>
    <w:uiPriority w:val="99"/>
    <w:unhideWhenUsed/>
    <w:rsid w:val="00237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8A4"/>
  </w:style>
  <w:style w:type="character" w:styleId="Hyperlink">
    <w:name w:val="Hyperlink"/>
    <w:basedOn w:val="DefaultParagraphFont"/>
    <w:uiPriority w:val="99"/>
    <w:unhideWhenUsed/>
    <w:rsid w:val="000F62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20E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28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28C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62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2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86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4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7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8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00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3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58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2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7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1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8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5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5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eport.counterpointresearch.com/posts/report_view/Individual/1418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mdgloba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4920EC0383947B426C5CC577A668E" ma:contentTypeVersion="12" ma:contentTypeDescription="Create a new document." ma:contentTypeScope="" ma:versionID="492c7131e35b4ad11bacbf987ddf2111">
  <xsd:schema xmlns:xsd="http://www.w3.org/2001/XMLSchema" xmlns:xs="http://www.w3.org/2001/XMLSchema" xmlns:p="http://schemas.microsoft.com/office/2006/metadata/properties" xmlns:ns1="http://schemas.microsoft.com/sharepoint/v3" xmlns:ns3="ed3f3cb4-a704-4387-bf35-1ba29e778787" xmlns:ns4="515c3d29-e79c-4ff9-98a6-84a0e3874ea1" targetNamespace="http://schemas.microsoft.com/office/2006/metadata/properties" ma:root="true" ma:fieldsID="00250c180482ef8d30e1fd891e40a827" ns1:_="" ns3:_="" ns4:_="">
    <xsd:import namespace="http://schemas.microsoft.com/sharepoint/v3"/>
    <xsd:import namespace="ed3f3cb4-a704-4387-bf35-1ba29e778787"/>
    <xsd:import namespace="515c3d29-e79c-4ff9-98a6-84a0e3874e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f3cb4-a704-4387-bf35-1ba29e7787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c3d29-e79c-4ff9-98a6-84a0e3874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257C15ABCE74DB549AA4182AFC1F9" ma:contentTypeVersion="10" ma:contentTypeDescription="Create a new document." ma:contentTypeScope="" ma:versionID="2f3155bd4926960e4bf36f99dabb2b73">
  <xsd:schema xmlns:xsd="http://www.w3.org/2001/XMLSchema" xmlns:xs="http://www.w3.org/2001/XMLSchema" xmlns:p="http://schemas.microsoft.com/office/2006/metadata/properties" xmlns:ns2="25a3fd49-4201-4e46-ac64-9767ff32909c" xmlns:ns3="7aaf5ec3-b14d-4e12-b0c6-8c648ea8de20" targetNamespace="http://schemas.microsoft.com/office/2006/metadata/properties" ma:root="true" ma:fieldsID="d0371eee930236069b8cec059dd26da3" ns2:_="" ns3:_="">
    <xsd:import namespace="25a3fd49-4201-4e46-ac64-9767ff32909c"/>
    <xsd:import namespace="7aaf5ec3-b14d-4e12-b0c6-8c648ea8d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3fd49-4201-4e46-ac64-9767ff329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f5ec3-b14d-4e12-b0c6-8c648ea8de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917DE-BA98-4268-B107-511D9CE672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C5CD2E-4FE4-4E13-83F4-1D73F816A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3f3cb4-a704-4387-bf35-1ba29e778787"/>
    <ds:schemaRef ds:uri="515c3d29-e79c-4ff9-98a6-84a0e3874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7FFB5D-AB8D-4099-BCD5-FB3664514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3fd49-4201-4e46-ac64-9767ff32909c"/>
    <ds:schemaRef ds:uri="7aaf5ec3-b14d-4e12-b0c6-8c648ea8d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D95FE-1DDB-443A-B29A-7B0AB325C8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6697F6-A5B9-4523-A074-6F4EAA15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Arbalova, Maria</dc:creator>
  <cp:lastModifiedBy>Nada Puresevic</cp:lastModifiedBy>
  <cp:revision>9</cp:revision>
  <cp:lastPrinted>2019-09-05T13:07:00Z</cp:lastPrinted>
  <dcterms:created xsi:type="dcterms:W3CDTF">2019-09-05T13:30:00Z</dcterms:created>
  <dcterms:modified xsi:type="dcterms:W3CDTF">2019-09-06T06:29:00Z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0x010100C0D257C15ABCE74DB549AA4182AFC1F9</vt:lpwstr>
  </property>
</Properties>
</file>