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A5A" w:rsidRDefault="008E1A5A" w:rsidP="009A7FCC">
      <w:pPr>
        <w:spacing w:before="100" w:beforeAutospacing="1" w:after="100" w:afterAutospacing="1" w:line="240" w:lineRule="auto"/>
        <w:rPr>
          <w:rFonts w:cstheme="minorHAnsi"/>
          <w:b/>
          <w:noProof/>
          <w:sz w:val="24"/>
          <w:szCs w:val="28"/>
          <w:lang w:val="en-US"/>
        </w:rPr>
      </w:pPr>
      <w:r w:rsidRPr="005114A0">
        <w:rPr>
          <w:rFonts w:cstheme="minorHAnsi"/>
          <w:b/>
          <w:noProof/>
          <w:sz w:val="24"/>
          <w:szCs w:val="28"/>
          <w:lang w:val="en-US"/>
        </w:rPr>
        <w:drawing>
          <wp:anchor distT="0" distB="0" distL="114300" distR="114300" simplePos="0" relativeHeight="251659264" behindDoc="0" locked="0" layoutInCell="1" allowOverlap="1" wp14:anchorId="7700A8E2" wp14:editId="6F5BDF55">
            <wp:simplePos x="0" y="0"/>
            <wp:positionH relativeFrom="margin">
              <wp:posOffset>4413885</wp:posOffset>
            </wp:positionH>
            <wp:positionV relativeFrom="topMargin">
              <wp:posOffset>398145</wp:posOffset>
            </wp:positionV>
            <wp:extent cx="1433830" cy="768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le-serbia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3830" cy="768350"/>
                    </a:xfrm>
                    <a:prstGeom prst="rect">
                      <a:avLst/>
                    </a:prstGeom>
                  </pic:spPr>
                </pic:pic>
              </a:graphicData>
            </a:graphic>
          </wp:anchor>
        </w:drawing>
      </w:r>
    </w:p>
    <w:p w:rsidR="009A7FCC" w:rsidRPr="005114A0" w:rsidRDefault="006E4A6C" w:rsidP="009A7FCC">
      <w:pPr>
        <w:spacing w:before="100" w:beforeAutospacing="1" w:after="100" w:afterAutospacing="1" w:line="240" w:lineRule="auto"/>
        <w:rPr>
          <w:rFonts w:cstheme="minorHAnsi"/>
          <w:b/>
          <w:sz w:val="28"/>
          <w:szCs w:val="28"/>
        </w:rPr>
      </w:pPr>
      <w:r>
        <w:rPr>
          <w:rFonts w:cstheme="minorHAnsi"/>
          <w:b/>
          <w:noProof/>
          <w:sz w:val="24"/>
          <w:szCs w:val="28"/>
          <w:lang w:val="en-US"/>
        </w:rPr>
        <w:t>Saopštenje</w:t>
      </w:r>
      <w:r w:rsidR="009A7FCC" w:rsidRPr="005114A0">
        <w:rPr>
          <w:rFonts w:cstheme="minorHAnsi"/>
          <w:b/>
          <w:sz w:val="24"/>
          <w:szCs w:val="28"/>
        </w:rPr>
        <w:t xml:space="preserve"> za medije</w:t>
      </w:r>
    </w:p>
    <w:p w:rsidR="009A7FCC" w:rsidRPr="008E1A5A" w:rsidRDefault="009A7FCC" w:rsidP="005D45B9">
      <w:pPr>
        <w:spacing w:line="276" w:lineRule="auto"/>
        <w:jc w:val="center"/>
        <w:rPr>
          <w:rFonts w:ascii="Arial" w:hAnsi="Arial" w:cs="Arial"/>
          <w:b/>
          <w:sz w:val="2"/>
          <w:szCs w:val="20"/>
        </w:rPr>
      </w:pPr>
    </w:p>
    <w:p w:rsidR="00663990" w:rsidRPr="00663990" w:rsidRDefault="005D45B9" w:rsidP="005D45B9">
      <w:pPr>
        <w:spacing w:after="240" w:line="276" w:lineRule="auto"/>
        <w:rPr>
          <w:rFonts w:eastAsiaTheme="minorEastAsia" w:cstheme="minorHAnsi"/>
          <w:b/>
          <w:noProof/>
          <w:color w:val="000000" w:themeColor="text1"/>
          <w:lang w:eastAsia="en-GB"/>
        </w:rPr>
      </w:pPr>
      <w:r>
        <w:rPr>
          <w:rFonts w:eastAsiaTheme="minorEastAsia" w:cstheme="minorHAnsi"/>
          <w:b/>
          <w:noProof/>
          <w:color w:val="000000" w:themeColor="text1"/>
          <w:lang w:eastAsia="en-GB"/>
        </w:rPr>
        <w:t xml:space="preserve">Naslov: </w:t>
      </w:r>
      <w:r w:rsidR="00663990" w:rsidRPr="00663990">
        <w:rPr>
          <w:rFonts w:eastAsiaTheme="minorEastAsia" w:cstheme="minorHAnsi"/>
          <w:b/>
          <w:noProof/>
          <w:color w:val="000000" w:themeColor="text1"/>
          <w:lang w:eastAsia="en-GB"/>
        </w:rPr>
        <w:t>Beograd bio domaćin evropskim agilnim profesonalcima</w:t>
      </w:r>
      <w:bookmarkStart w:id="0" w:name="_GoBack"/>
      <w:bookmarkEnd w:id="0"/>
      <w:r>
        <w:rPr>
          <w:rFonts w:eastAsiaTheme="minorEastAsia" w:cstheme="minorHAnsi"/>
          <w:b/>
          <w:noProof/>
          <w:color w:val="000000" w:themeColor="text1"/>
          <w:lang w:eastAsia="en-GB"/>
        </w:rPr>
        <w:br/>
      </w:r>
      <w:r w:rsidR="00AF5276">
        <w:rPr>
          <w:rFonts w:eastAsiaTheme="minorEastAsia" w:cstheme="minorHAnsi"/>
          <w:b/>
          <w:noProof/>
          <w:color w:val="000000" w:themeColor="text1"/>
          <w:lang w:eastAsia="en-GB"/>
        </w:rPr>
        <w:t xml:space="preserve">Podnaslov: </w:t>
      </w:r>
      <w:r w:rsidR="00663990" w:rsidRPr="00663990">
        <w:rPr>
          <w:rFonts w:eastAsiaTheme="minorEastAsia" w:cstheme="minorHAnsi"/>
          <w:b/>
          <w:noProof/>
          <w:color w:val="000000" w:themeColor="text1"/>
          <w:lang w:eastAsia="en-GB"/>
        </w:rPr>
        <w:t>Agile Month - šest kurseva i pola</w:t>
      </w:r>
      <w:r>
        <w:rPr>
          <w:rFonts w:eastAsiaTheme="minorEastAsia" w:cstheme="minorHAnsi"/>
          <w:b/>
          <w:noProof/>
          <w:color w:val="000000" w:themeColor="text1"/>
          <w:lang w:eastAsia="en-GB"/>
        </w:rPr>
        <w:t>z</w:t>
      </w:r>
      <w:r w:rsidR="00AF5276">
        <w:rPr>
          <w:rFonts w:eastAsiaTheme="minorEastAsia" w:cstheme="minorHAnsi"/>
          <w:b/>
          <w:noProof/>
          <w:color w:val="000000" w:themeColor="text1"/>
          <w:lang w:eastAsia="en-GB"/>
        </w:rPr>
        <w:t>nici iz osam različitih zemalja</w:t>
      </w:r>
    </w:p>
    <w:p w:rsidR="00663990" w:rsidRPr="00663990" w:rsidRDefault="00663990" w:rsidP="008E1A5A">
      <w:pPr>
        <w:spacing w:after="240"/>
        <w:rPr>
          <w:rFonts w:eastAsiaTheme="minorEastAsia" w:cstheme="minorHAnsi"/>
          <w:noProof/>
          <w:color w:val="000000" w:themeColor="text1"/>
          <w:lang w:eastAsia="en-GB"/>
        </w:rPr>
      </w:pPr>
      <w:r w:rsidRPr="00663990">
        <w:rPr>
          <w:rFonts w:eastAsiaTheme="minorEastAsia" w:cstheme="minorHAnsi"/>
          <w:b/>
          <w:noProof/>
          <w:color w:val="000000" w:themeColor="text1"/>
          <w:lang w:eastAsia="en-GB"/>
        </w:rPr>
        <w:t>Kompanija Puzzle Software</w:t>
      </w:r>
      <w:r w:rsidRPr="00663990">
        <w:rPr>
          <w:rFonts w:eastAsiaTheme="minorEastAsia" w:cstheme="minorHAnsi"/>
          <w:noProof/>
          <w:color w:val="000000" w:themeColor="text1"/>
          <w:lang w:eastAsia="en-GB"/>
        </w:rPr>
        <w:t xml:space="preserve"> je u okviru svog brenda </w:t>
      </w:r>
      <w:r w:rsidRPr="00663990">
        <w:rPr>
          <w:rFonts w:eastAsiaTheme="minorEastAsia" w:cstheme="minorHAnsi"/>
          <w:b/>
          <w:noProof/>
          <w:color w:val="000000" w:themeColor="text1"/>
          <w:lang w:eastAsia="en-GB"/>
        </w:rPr>
        <w:t>Agile Serbia</w:t>
      </w:r>
      <w:r w:rsidRPr="00663990">
        <w:rPr>
          <w:rFonts w:eastAsiaTheme="minorEastAsia" w:cstheme="minorHAnsi"/>
          <w:noProof/>
          <w:color w:val="000000" w:themeColor="text1"/>
          <w:lang w:eastAsia="en-GB"/>
        </w:rPr>
        <w:t xml:space="preserve"> upravo završila sedmu sezonu manifestacije </w:t>
      </w:r>
      <w:r w:rsidRPr="00663990">
        <w:rPr>
          <w:rFonts w:eastAsiaTheme="minorEastAsia" w:cstheme="minorHAnsi"/>
          <w:b/>
          <w:noProof/>
          <w:color w:val="000000" w:themeColor="text1"/>
          <w:lang w:eastAsia="en-GB"/>
        </w:rPr>
        <w:t>Agile Month 2018</w:t>
      </w:r>
      <w:r w:rsidRPr="00663990">
        <w:rPr>
          <w:rFonts w:eastAsiaTheme="minorEastAsia" w:cstheme="minorHAnsi"/>
          <w:noProof/>
          <w:color w:val="000000" w:themeColor="text1"/>
          <w:lang w:eastAsia="en-GB"/>
        </w:rPr>
        <w:t>, kako se inače naziva serija kurseva posvećenih Agile-u i Scrum-u, sa ciljem edukovanja regionalnog tržišta u oblasti Agilnih metodologija. Iako je novembar u kalendaru organizacije važio za mesec Agilnosti, usled velikog interesovanja kurs</w:t>
      </w:r>
      <w:r w:rsidR="005D45B9">
        <w:rPr>
          <w:rFonts w:eastAsiaTheme="minorEastAsia" w:cstheme="minorHAnsi"/>
          <w:noProof/>
          <w:color w:val="000000" w:themeColor="text1"/>
          <w:lang w:eastAsia="en-GB"/>
        </w:rPr>
        <w:t>evi su organizovani i u decembru.</w:t>
      </w:r>
      <w:r w:rsidRPr="00663990">
        <w:rPr>
          <w:rFonts w:eastAsiaTheme="minorEastAsia" w:cstheme="minorHAnsi"/>
          <w:noProof/>
          <w:color w:val="000000" w:themeColor="text1"/>
          <w:lang w:eastAsia="en-GB"/>
        </w:rPr>
        <w:t xml:space="preserve"> </w:t>
      </w:r>
    </w:p>
    <w:p w:rsidR="00663990" w:rsidRPr="00663990" w:rsidRDefault="00663990" w:rsidP="00663990">
      <w:pPr>
        <w:spacing w:after="240"/>
        <w:jc w:val="both"/>
        <w:rPr>
          <w:rFonts w:eastAsiaTheme="minorEastAsia" w:cstheme="minorHAnsi"/>
          <w:noProof/>
          <w:color w:val="000000" w:themeColor="text1"/>
          <w:lang w:eastAsia="en-GB"/>
        </w:rPr>
      </w:pPr>
      <w:r w:rsidRPr="00663990">
        <w:rPr>
          <w:rFonts w:eastAsiaTheme="minorEastAsia" w:cstheme="minorHAnsi"/>
          <w:noProof/>
          <w:color w:val="000000" w:themeColor="text1"/>
          <w:lang w:eastAsia="en-GB"/>
        </w:rPr>
        <w:t xml:space="preserve">U okviru ovog događaja održano je ukupno </w:t>
      </w:r>
      <w:r w:rsidRPr="00663990">
        <w:rPr>
          <w:rFonts w:eastAsiaTheme="minorEastAsia" w:cstheme="minorHAnsi"/>
          <w:b/>
          <w:noProof/>
          <w:color w:val="000000" w:themeColor="text1"/>
          <w:lang w:eastAsia="en-GB"/>
        </w:rPr>
        <w:t>šest sertifikacionih kurseva</w:t>
      </w:r>
      <w:r w:rsidRPr="00663990">
        <w:rPr>
          <w:rFonts w:eastAsiaTheme="minorEastAsia" w:cstheme="minorHAnsi"/>
          <w:noProof/>
          <w:color w:val="000000" w:themeColor="text1"/>
          <w:lang w:eastAsia="en-GB"/>
        </w:rPr>
        <w:t>, na kojima je učestvovalo oko 130 polaznika iz više različitih zemalja. Posebno raduje činjenica da je veliki broj polaznika bio ne samo iz zemalja regiona, gde je brend Agile Serbia prepoznat kao jedan od lidera u oblasti Agilnih edukacija, već i brojnih evropskh zemalja. U Beograd su povodom ovih sertifikacionih kurseva došli polaznici iz Italije, Rusije, Nemačke, Mađarske, BiH, Švajcarske, pa čak i iz Kazahstana.</w:t>
      </w:r>
    </w:p>
    <w:p w:rsidR="00663990" w:rsidRPr="00663990" w:rsidRDefault="00663990" w:rsidP="00663990">
      <w:pPr>
        <w:spacing w:after="240"/>
        <w:jc w:val="both"/>
        <w:rPr>
          <w:rFonts w:eastAsiaTheme="minorEastAsia" w:cstheme="minorHAnsi"/>
          <w:noProof/>
          <w:color w:val="000000" w:themeColor="text1"/>
          <w:lang w:eastAsia="en-GB"/>
        </w:rPr>
      </w:pPr>
      <w:r w:rsidRPr="00663990">
        <w:rPr>
          <w:rFonts w:eastAsiaTheme="minorEastAsia" w:cstheme="minorHAnsi"/>
          <w:noProof/>
          <w:color w:val="000000" w:themeColor="text1"/>
          <w:lang w:eastAsia="en-GB"/>
        </w:rPr>
        <w:t xml:space="preserve">Zanimljivo je da je Certified Scrum Master kurs u ovom Agilnom mecesu imao tri različita izdanja, napredni, dvodnevni i trodnevni kurs, a održan je </w:t>
      </w:r>
      <w:r w:rsidR="00AF5276">
        <w:rPr>
          <w:rFonts w:eastAsiaTheme="minorEastAsia" w:cstheme="minorHAnsi"/>
          <w:noProof/>
          <w:color w:val="000000" w:themeColor="text1"/>
          <w:lang w:eastAsia="en-GB"/>
        </w:rPr>
        <w:t xml:space="preserve">jubilarni </w:t>
      </w:r>
      <w:r w:rsidRPr="00663990">
        <w:rPr>
          <w:rFonts w:eastAsiaTheme="minorEastAsia" w:cstheme="minorHAnsi"/>
          <w:noProof/>
          <w:color w:val="000000" w:themeColor="text1"/>
          <w:lang w:eastAsia="en-GB"/>
        </w:rPr>
        <w:t>dvadeseti put. Novina u ponudi ove jeseni bio je Advanced Certified Scrum Master kurs, koji predstavlja jedinstven mentorski program, namenjen profesionalcima koji se dodatno usavršavaju.</w:t>
      </w:r>
      <w:r w:rsidR="00AF5276">
        <w:rPr>
          <w:rFonts w:eastAsiaTheme="minorEastAsia" w:cstheme="minorHAnsi"/>
          <w:noProof/>
          <w:color w:val="000000" w:themeColor="text1"/>
          <w:lang w:eastAsia="en-GB"/>
        </w:rPr>
        <w:t xml:space="preserve"> </w:t>
      </w:r>
      <w:r w:rsidRPr="00663990">
        <w:rPr>
          <w:rFonts w:eastAsiaTheme="minorEastAsia" w:cstheme="minorHAnsi"/>
          <w:noProof/>
          <w:color w:val="000000" w:themeColor="text1"/>
          <w:lang w:eastAsia="en-GB"/>
        </w:rPr>
        <w:t>Certified Scrum Product Owner kurs je zbog velikog interesovanja imao dva izdanja, sa dva sve</w:t>
      </w:r>
      <w:r w:rsidR="00AF5276">
        <w:rPr>
          <w:rFonts w:eastAsiaTheme="minorEastAsia" w:cstheme="minorHAnsi"/>
          <w:noProof/>
          <w:color w:val="000000" w:themeColor="text1"/>
          <w:lang w:eastAsia="en-GB"/>
        </w:rPr>
        <w:t xml:space="preserve">tski poznata trenera koji su </w:t>
      </w:r>
      <w:r w:rsidRPr="00663990">
        <w:rPr>
          <w:rFonts w:eastAsiaTheme="minorEastAsia" w:cstheme="minorHAnsi"/>
          <w:noProof/>
          <w:color w:val="000000" w:themeColor="text1"/>
          <w:lang w:eastAsia="en-GB"/>
        </w:rPr>
        <w:t xml:space="preserve">polaznicima </w:t>
      </w:r>
      <w:r w:rsidR="00AF5276">
        <w:rPr>
          <w:rFonts w:eastAsiaTheme="minorEastAsia" w:cstheme="minorHAnsi"/>
          <w:noProof/>
          <w:color w:val="000000" w:themeColor="text1"/>
          <w:lang w:eastAsia="en-GB"/>
        </w:rPr>
        <w:t xml:space="preserve">približili ulogu Product Owner-a u Scrum timu i izazove sa kojima se ta uloga susreće u praksi. </w:t>
      </w:r>
      <w:r w:rsidRPr="00663990">
        <w:rPr>
          <w:rFonts w:eastAsiaTheme="minorEastAsia" w:cstheme="minorHAnsi"/>
          <w:noProof/>
          <w:color w:val="000000" w:themeColor="text1"/>
          <w:lang w:eastAsia="en-GB"/>
        </w:rPr>
        <w:t xml:space="preserve">Takođe, održan je </w:t>
      </w:r>
      <w:r w:rsidR="00AF5276" w:rsidRPr="00663990">
        <w:rPr>
          <w:rFonts w:eastAsiaTheme="minorEastAsia" w:cstheme="minorHAnsi"/>
          <w:noProof/>
          <w:color w:val="000000" w:themeColor="text1"/>
          <w:lang w:eastAsia="en-GB"/>
        </w:rPr>
        <w:t xml:space="preserve">Certified </w:t>
      </w:r>
      <w:r w:rsidR="00AF5276">
        <w:rPr>
          <w:rFonts w:eastAsiaTheme="minorEastAsia" w:cstheme="minorHAnsi"/>
          <w:noProof/>
          <w:color w:val="000000" w:themeColor="text1"/>
          <w:lang w:eastAsia="en-GB"/>
        </w:rPr>
        <w:t xml:space="preserve">Agile Leadership kurs, podjednako interesantan IT i non-IT profesionalcima. </w:t>
      </w:r>
    </w:p>
    <w:p w:rsidR="00663990" w:rsidRPr="00663990" w:rsidRDefault="00663990" w:rsidP="00663990">
      <w:pPr>
        <w:spacing w:after="240"/>
        <w:jc w:val="both"/>
        <w:rPr>
          <w:rFonts w:eastAsiaTheme="minorEastAsia" w:cstheme="minorHAnsi"/>
          <w:noProof/>
          <w:color w:val="000000" w:themeColor="text1"/>
          <w:lang w:eastAsia="en-GB"/>
        </w:rPr>
      </w:pPr>
      <w:r w:rsidRPr="00663990">
        <w:rPr>
          <w:rFonts w:eastAsiaTheme="minorEastAsia" w:cstheme="minorHAnsi"/>
          <w:noProof/>
          <w:color w:val="000000" w:themeColor="text1"/>
          <w:lang w:eastAsia="en-GB"/>
        </w:rPr>
        <w:t>Kurseve su tokom ovog Agile M</w:t>
      </w:r>
      <w:r w:rsidR="004368C6">
        <w:rPr>
          <w:rFonts w:eastAsiaTheme="minorEastAsia" w:cstheme="minorHAnsi"/>
          <w:noProof/>
          <w:color w:val="000000" w:themeColor="text1"/>
          <w:lang w:eastAsia="en-GB"/>
        </w:rPr>
        <w:t xml:space="preserve">onth-a </w:t>
      </w:r>
      <w:r w:rsidR="00AF5276">
        <w:rPr>
          <w:rFonts w:eastAsiaTheme="minorEastAsia" w:cstheme="minorHAnsi"/>
          <w:noProof/>
          <w:color w:val="000000" w:themeColor="text1"/>
          <w:lang w:eastAsia="en-GB"/>
        </w:rPr>
        <w:t>održali</w:t>
      </w:r>
      <w:r w:rsidRPr="00663990">
        <w:rPr>
          <w:rFonts w:eastAsiaTheme="minorEastAsia" w:cstheme="minorHAnsi"/>
          <w:noProof/>
          <w:color w:val="000000" w:themeColor="text1"/>
          <w:lang w:eastAsia="en-GB"/>
        </w:rPr>
        <w:t xml:space="preserve"> Miljan Bajić, jedan od 99 sertifikovanih Enterprise </w:t>
      </w:r>
      <w:r w:rsidR="00AF5276">
        <w:rPr>
          <w:rFonts w:eastAsiaTheme="minorEastAsia" w:cstheme="minorHAnsi"/>
          <w:noProof/>
          <w:color w:val="000000" w:themeColor="text1"/>
          <w:lang w:eastAsia="en-GB"/>
        </w:rPr>
        <w:t>coach-eva</w:t>
      </w:r>
      <w:r w:rsidRPr="00663990">
        <w:rPr>
          <w:rFonts w:eastAsiaTheme="minorEastAsia" w:cstheme="minorHAnsi"/>
          <w:noProof/>
          <w:color w:val="000000" w:themeColor="text1"/>
          <w:lang w:eastAsia="en-GB"/>
        </w:rPr>
        <w:t xml:space="preserve">, koliko ih trenutno postoji u svetu, Petri Heiramo, </w:t>
      </w:r>
      <w:r w:rsidR="00AF5276" w:rsidRPr="00663990">
        <w:rPr>
          <w:rFonts w:eastAsiaTheme="minorEastAsia" w:cstheme="minorHAnsi"/>
          <w:noProof/>
          <w:color w:val="000000" w:themeColor="text1"/>
          <w:lang w:eastAsia="en-GB"/>
        </w:rPr>
        <w:t xml:space="preserve">sertifikovani Scrum trener </w:t>
      </w:r>
      <w:r w:rsidRPr="00663990">
        <w:rPr>
          <w:rFonts w:eastAsiaTheme="minorEastAsia" w:cstheme="minorHAnsi"/>
          <w:noProof/>
          <w:color w:val="000000" w:themeColor="text1"/>
          <w:lang w:eastAsia="en-GB"/>
        </w:rPr>
        <w:t>sa višegodišnjim iskustvom u Agile/Scrum edukaciji, zatim Nicole Belilos, svetski ekspert u Agilnim tranzicijama i sertifikovani Scrum trener, kao i Olaf Lewitz, trener sa višegodišnjim iskustvom i praksom, guru na polju Agilnog liderstva.</w:t>
      </w:r>
    </w:p>
    <w:p w:rsidR="00663990" w:rsidRPr="00663990" w:rsidRDefault="00663990" w:rsidP="00663990">
      <w:pPr>
        <w:spacing w:after="240"/>
        <w:jc w:val="both"/>
        <w:rPr>
          <w:rFonts w:eastAsiaTheme="minorEastAsia" w:cstheme="minorHAnsi"/>
          <w:noProof/>
          <w:color w:val="000000" w:themeColor="text1"/>
          <w:lang w:eastAsia="en-GB"/>
        </w:rPr>
      </w:pPr>
      <w:r w:rsidRPr="00663990">
        <w:rPr>
          <w:rFonts w:eastAsiaTheme="minorEastAsia" w:cstheme="minorHAnsi"/>
          <w:noProof/>
          <w:color w:val="000000" w:themeColor="text1"/>
          <w:lang w:eastAsia="en-GB"/>
        </w:rPr>
        <w:t>Edukovanjem stručnjaka koji su dolazili iz više različitih kompanija, domaćih i stranih, Agile Serbia im je pružila podršku u njihovim ciljevima da posluju zdravo i agilno, vodeći računa o potrebama klijenata, tržišta i svojih razvojnih timova. Iako je ovaj Agilni mesec završen, sle</w:t>
      </w:r>
      <w:r w:rsidR="00AF5276">
        <w:rPr>
          <w:rFonts w:eastAsiaTheme="minorEastAsia" w:cstheme="minorHAnsi"/>
          <w:noProof/>
          <w:color w:val="000000" w:themeColor="text1"/>
          <w:lang w:eastAsia="en-GB"/>
        </w:rPr>
        <w:t>deći prolećni je već u pripremi.</w:t>
      </w:r>
      <w:r w:rsidRPr="00663990">
        <w:rPr>
          <w:rFonts w:eastAsiaTheme="minorEastAsia" w:cstheme="minorHAnsi"/>
          <w:noProof/>
          <w:color w:val="000000" w:themeColor="text1"/>
          <w:lang w:eastAsia="en-GB"/>
        </w:rPr>
        <w:t xml:space="preserve"> </w:t>
      </w:r>
    </w:p>
    <w:p w:rsidR="009A7FCC" w:rsidRPr="00663990" w:rsidRDefault="00663990" w:rsidP="00663990">
      <w:pPr>
        <w:spacing w:after="240"/>
        <w:jc w:val="both"/>
        <w:rPr>
          <w:rFonts w:eastAsiaTheme="minorEastAsia" w:cstheme="minorHAnsi"/>
          <w:noProof/>
          <w:color w:val="000000" w:themeColor="text1"/>
          <w:lang w:eastAsia="en-GB"/>
        </w:rPr>
      </w:pPr>
      <w:r w:rsidRPr="00663990">
        <w:rPr>
          <w:rFonts w:eastAsiaTheme="minorEastAsia" w:cstheme="minorHAnsi"/>
          <w:noProof/>
          <w:color w:val="000000" w:themeColor="text1"/>
          <w:lang w:eastAsia="en-GB"/>
        </w:rPr>
        <w:t xml:space="preserve">Informišite se na vreme na sajtu na </w:t>
      </w:r>
      <w:hyperlink r:id="rId7" w:history="1">
        <w:r w:rsidRPr="00663990">
          <w:rPr>
            <w:rStyle w:val="Hyperlink"/>
            <w:rFonts w:eastAsiaTheme="minorEastAsia" w:cstheme="minorHAnsi"/>
            <w:noProof/>
            <w:lang w:eastAsia="en-GB"/>
          </w:rPr>
          <w:t>www.agile-serbia.rs</w:t>
        </w:r>
      </w:hyperlink>
      <w:r w:rsidRPr="00663990">
        <w:rPr>
          <w:rFonts w:eastAsiaTheme="minorEastAsia" w:cstheme="minorHAnsi"/>
          <w:noProof/>
          <w:color w:val="000000" w:themeColor="text1"/>
          <w:lang w:eastAsia="en-GB"/>
        </w:rPr>
        <w:t xml:space="preserve">  ili putem mejla </w:t>
      </w:r>
      <w:hyperlink r:id="rId8" w:history="1">
        <w:r w:rsidRPr="00663990">
          <w:rPr>
            <w:rStyle w:val="Hyperlink"/>
            <w:rFonts w:eastAsiaTheme="minorEastAsia" w:cstheme="minorHAnsi"/>
            <w:noProof/>
            <w:lang w:eastAsia="en-GB"/>
          </w:rPr>
          <w:t>scrum@puzzlesoftware.rs</w:t>
        </w:r>
      </w:hyperlink>
      <w:r w:rsidRPr="00663990">
        <w:rPr>
          <w:rFonts w:eastAsiaTheme="minorEastAsia" w:cstheme="minorHAnsi"/>
          <w:noProof/>
          <w:color w:val="000000" w:themeColor="text1"/>
          <w:lang w:eastAsia="en-GB"/>
        </w:rPr>
        <w:t>.</w:t>
      </w:r>
    </w:p>
    <w:p w:rsidR="005D45B9" w:rsidRDefault="005D45B9" w:rsidP="009A7FCC">
      <w:pPr>
        <w:spacing w:after="240"/>
        <w:rPr>
          <w:rFonts w:eastAsiaTheme="minorEastAsia" w:cstheme="minorHAnsi"/>
          <w:noProof/>
          <w:color w:val="000000" w:themeColor="text1"/>
          <w:lang w:eastAsia="en-GB"/>
        </w:rPr>
      </w:pPr>
    </w:p>
    <w:p w:rsidR="008E1A5A" w:rsidRDefault="008E1A5A" w:rsidP="009A7FCC">
      <w:pPr>
        <w:spacing w:after="240"/>
        <w:rPr>
          <w:rFonts w:eastAsiaTheme="minorEastAsia" w:cstheme="minorHAnsi"/>
          <w:noProof/>
          <w:color w:val="000000" w:themeColor="text1"/>
          <w:lang w:eastAsia="en-GB"/>
        </w:rPr>
      </w:pPr>
    </w:p>
    <w:p w:rsidR="009A7FCC" w:rsidRPr="00663990" w:rsidRDefault="009A7FCC" w:rsidP="009A7FCC">
      <w:pPr>
        <w:spacing w:after="240"/>
        <w:rPr>
          <w:rFonts w:eastAsiaTheme="minorEastAsia" w:cstheme="minorHAnsi"/>
          <w:noProof/>
          <w:color w:val="000000" w:themeColor="text1"/>
          <w:lang w:eastAsia="en-GB"/>
        </w:rPr>
      </w:pPr>
      <w:r w:rsidRPr="00663990">
        <w:rPr>
          <w:rFonts w:eastAsiaTheme="minorEastAsia" w:cstheme="minorHAnsi"/>
          <w:noProof/>
          <w:color w:val="000000" w:themeColor="text1"/>
          <w:lang w:eastAsia="en-GB"/>
        </w:rPr>
        <w:t>Kontakt osoba</w:t>
      </w:r>
      <w:r w:rsidR="008E1A5A">
        <w:rPr>
          <w:rFonts w:eastAsiaTheme="minorEastAsia" w:cstheme="minorHAnsi"/>
          <w:noProof/>
          <w:color w:val="000000" w:themeColor="text1"/>
          <w:lang w:eastAsia="en-GB"/>
        </w:rPr>
        <w:t xml:space="preserve"> za medije</w:t>
      </w:r>
      <w:r w:rsidRPr="00663990">
        <w:rPr>
          <w:rFonts w:eastAsiaTheme="minorEastAsia" w:cstheme="minorHAnsi"/>
          <w:noProof/>
          <w:color w:val="000000" w:themeColor="text1"/>
          <w:lang w:eastAsia="en-GB"/>
        </w:rPr>
        <w:t>:</w:t>
      </w:r>
    </w:p>
    <w:p w:rsidR="001018F2" w:rsidRPr="009A7FCC" w:rsidRDefault="009A7FCC" w:rsidP="009A7FCC">
      <w:pPr>
        <w:spacing w:after="240"/>
        <w:rPr>
          <w:rFonts w:eastAsiaTheme="minorEastAsia" w:cstheme="minorHAnsi"/>
          <w:b/>
          <w:bCs/>
          <w:noProof/>
          <w:color w:val="000000" w:themeColor="text1"/>
          <w:u w:val="single"/>
          <w:lang w:eastAsia="en-GB"/>
        </w:rPr>
      </w:pPr>
      <w:r w:rsidRPr="0048003C">
        <w:rPr>
          <w:rFonts w:eastAsiaTheme="minorEastAsia" w:cstheme="minorHAnsi"/>
          <w:noProof/>
          <w:color w:val="000000" w:themeColor="text1"/>
          <w:lang w:eastAsia="en-GB"/>
        </w:rPr>
        <w:t>Jelena Ivanovic M.Sc</w:t>
      </w:r>
      <w:r w:rsidRPr="0048003C">
        <w:rPr>
          <w:rFonts w:eastAsiaTheme="minorEastAsia" w:cstheme="minorHAnsi"/>
          <w:noProof/>
          <w:color w:val="000000" w:themeColor="text1"/>
          <w:lang w:eastAsia="en-GB"/>
        </w:rPr>
        <w:br/>
      </w:r>
      <w:r w:rsidRPr="0048003C">
        <w:rPr>
          <w:rFonts w:eastAsiaTheme="minorEastAsia" w:cstheme="minorHAnsi"/>
          <w:b/>
          <w:bCs/>
          <w:noProof/>
          <w:color w:val="000000" w:themeColor="text1"/>
          <w:lang w:eastAsia="en-GB"/>
        </w:rPr>
        <w:t>Marketing Manager</w:t>
      </w:r>
      <w:r w:rsidRPr="0048003C">
        <w:rPr>
          <w:rFonts w:eastAsiaTheme="minorEastAsia" w:cstheme="minorHAnsi"/>
          <w:b/>
          <w:bCs/>
          <w:noProof/>
          <w:color w:val="000000" w:themeColor="text1"/>
          <w:u w:val="single"/>
          <w:lang w:eastAsia="en-GB"/>
        </w:rPr>
        <w:br/>
      </w:r>
      <w:r>
        <w:rPr>
          <w:rFonts w:cstheme="minorHAnsi"/>
        </w:rPr>
        <w:t>jelena.ivanovic</w:t>
      </w:r>
      <w:r w:rsidRPr="0048003C">
        <w:rPr>
          <w:rFonts w:cstheme="minorHAnsi"/>
        </w:rPr>
        <w:t>@puzzlesoftware.rs</w:t>
      </w:r>
      <w:r w:rsidRPr="0048003C">
        <w:rPr>
          <w:rFonts w:cstheme="minorHAnsi"/>
        </w:rPr>
        <w:br/>
      </w:r>
      <w:r w:rsidRPr="0048003C">
        <w:rPr>
          <w:rFonts w:eastAsiaTheme="minorEastAsia" w:cstheme="minorHAnsi"/>
          <w:noProof/>
          <w:color w:val="000000" w:themeColor="text1"/>
          <w:lang w:eastAsia="en-GB"/>
        </w:rPr>
        <w:t>+381 (69) 1 688 608</w:t>
      </w:r>
      <w:r w:rsidRPr="0048003C">
        <w:rPr>
          <w:rFonts w:cstheme="minorHAnsi"/>
          <w:noProof/>
        </w:rPr>
        <w:br/>
      </w:r>
      <w:r w:rsidRPr="0048003C">
        <w:rPr>
          <w:rFonts w:eastAsiaTheme="minorEastAsia" w:cstheme="minorHAnsi"/>
          <w:noProof/>
          <w:color w:val="000000" w:themeColor="text1"/>
          <w:lang w:eastAsia="en-GB"/>
        </w:rPr>
        <w:t>+381 (11) 4034 283</w:t>
      </w:r>
      <w:r w:rsidRPr="0048003C">
        <w:rPr>
          <w:rFonts w:eastAsiaTheme="minorEastAsia" w:cstheme="minorHAnsi"/>
          <w:b/>
          <w:bCs/>
          <w:noProof/>
          <w:color w:val="000000" w:themeColor="text1"/>
          <w:u w:val="single"/>
          <w:lang w:eastAsia="en-GB"/>
        </w:rPr>
        <w:br/>
      </w:r>
      <w:r w:rsidRPr="0048003C">
        <w:rPr>
          <w:rFonts w:eastAsiaTheme="minorEastAsia" w:cstheme="minorHAnsi"/>
          <w:noProof/>
          <w:lang w:eastAsia="en-GB"/>
        </w:rPr>
        <w:t>www.puzzlesoftware.rs</w:t>
      </w:r>
      <w:r w:rsidRPr="0048003C">
        <w:rPr>
          <w:rFonts w:eastAsiaTheme="minorEastAsia" w:cstheme="minorHAnsi"/>
          <w:noProof/>
        </w:rPr>
        <w:t xml:space="preserve"> | </w:t>
      </w:r>
      <w:r w:rsidRPr="0048003C">
        <w:rPr>
          <w:rFonts w:eastAsiaTheme="minorEastAsia" w:cstheme="minorHAnsi"/>
          <w:noProof/>
          <w:lang w:val="en-GB" w:eastAsia="en-GB"/>
        </w:rPr>
        <w:t>www.agile-serbia.rs</w:t>
      </w:r>
    </w:p>
    <w:sectPr w:rsidR="001018F2" w:rsidRPr="009A7FCC" w:rsidSect="008E1A5A">
      <w:pgSz w:w="11906" w:h="16838"/>
      <w:pgMar w:top="1417" w:right="1417" w:bottom="9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CFD" w:rsidRDefault="00340CFD" w:rsidP="006E4A6C">
      <w:pPr>
        <w:spacing w:after="0" w:line="240" w:lineRule="auto"/>
      </w:pPr>
      <w:r>
        <w:separator/>
      </w:r>
    </w:p>
  </w:endnote>
  <w:endnote w:type="continuationSeparator" w:id="0">
    <w:p w:rsidR="00340CFD" w:rsidRDefault="00340CFD" w:rsidP="006E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CFD" w:rsidRDefault="00340CFD" w:rsidP="006E4A6C">
      <w:pPr>
        <w:spacing w:after="0" w:line="240" w:lineRule="auto"/>
      </w:pPr>
      <w:r>
        <w:separator/>
      </w:r>
    </w:p>
  </w:footnote>
  <w:footnote w:type="continuationSeparator" w:id="0">
    <w:p w:rsidR="00340CFD" w:rsidRDefault="00340CFD" w:rsidP="006E4A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B5"/>
    <w:rsid w:val="000A5B65"/>
    <w:rsid w:val="001018F2"/>
    <w:rsid w:val="00186D97"/>
    <w:rsid w:val="00340CFD"/>
    <w:rsid w:val="004368C6"/>
    <w:rsid w:val="005D0D8F"/>
    <w:rsid w:val="005D45B9"/>
    <w:rsid w:val="00663990"/>
    <w:rsid w:val="006E4A6C"/>
    <w:rsid w:val="007469B5"/>
    <w:rsid w:val="008E1A5A"/>
    <w:rsid w:val="009A7FCC"/>
    <w:rsid w:val="009C1899"/>
    <w:rsid w:val="00A76F18"/>
    <w:rsid w:val="00AF5276"/>
    <w:rsid w:val="00B3380E"/>
    <w:rsid w:val="00BA1B19"/>
    <w:rsid w:val="00BE551D"/>
    <w:rsid w:val="00D06A8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246F-9493-4E64-9A93-3D10E819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8F2"/>
    <w:pPr>
      <w:spacing w:after="0" w:line="240" w:lineRule="auto"/>
      <w:ind w:left="720"/>
    </w:pPr>
    <w:rPr>
      <w:rFonts w:ascii="Calibri" w:hAnsi="Calibri" w:cs="Calibri"/>
      <w:lang w:eastAsia="sr-Latn-RS"/>
    </w:rPr>
  </w:style>
  <w:style w:type="character" w:styleId="Hyperlink">
    <w:name w:val="Hyperlink"/>
    <w:basedOn w:val="DefaultParagraphFont"/>
    <w:uiPriority w:val="99"/>
    <w:unhideWhenUsed/>
    <w:rsid w:val="000A5B65"/>
    <w:rPr>
      <w:color w:val="0563C1" w:themeColor="hyperlink"/>
      <w:u w:val="single"/>
    </w:rPr>
  </w:style>
  <w:style w:type="character" w:styleId="FollowedHyperlink">
    <w:name w:val="FollowedHyperlink"/>
    <w:basedOn w:val="DefaultParagraphFont"/>
    <w:uiPriority w:val="99"/>
    <w:semiHidden/>
    <w:unhideWhenUsed/>
    <w:rsid w:val="00D06A8D"/>
    <w:rPr>
      <w:color w:val="954F72" w:themeColor="followedHyperlink"/>
      <w:u w:val="single"/>
    </w:rPr>
  </w:style>
  <w:style w:type="paragraph" w:styleId="NormalWeb">
    <w:name w:val="Normal (Web)"/>
    <w:basedOn w:val="Normal"/>
    <w:uiPriority w:val="99"/>
    <w:unhideWhenUsed/>
    <w:rsid w:val="009A7F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663990"/>
    <w:rPr>
      <w:color w:val="605E5C"/>
      <w:shd w:val="clear" w:color="auto" w:fill="E1DFDD"/>
    </w:rPr>
  </w:style>
  <w:style w:type="paragraph" w:styleId="BalloonText">
    <w:name w:val="Balloon Text"/>
    <w:basedOn w:val="Normal"/>
    <w:link w:val="BalloonTextChar"/>
    <w:uiPriority w:val="99"/>
    <w:semiHidden/>
    <w:unhideWhenUsed/>
    <w:rsid w:val="005D4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5B9"/>
    <w:rPr>
      <w:rFonts w:ascii="Segoe UI" w:hAnsi="Segoe UI" w:cs="Segoe UI"/>
      <w:sz w:val="18"/>
      <w:szCs w:val="18"/>
    </w:rPr>
  </w:style>
  <w:style w:type="paragraph" w:styleId="Header">
    <w:name w:val="header"/>
    <w:basedOn w:val="Normal"/>
    <w:link w:val="HeaderChar"/>
    <w:uiPriority w:val="99"/>
    <w:unhideWhenUsed/>
    <w:rsid w:val="006E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A6C"/>
  </w:style>
  <w:style w:type="paragraph" w:styleId="Footer">
    <w:name w:val="footer"/>
    <w:basedOn w:val="Normal"/>
    <w:link w:val="FooterChar"/>
    <w:uiPriority w:val="99"/>
    <w:unhideWhenUsed/>
    <w:rsid w:val="006E4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um@puzzlesoftware.rs" TargetMode="External"/><Relationship Id="rId3" Type="http://schemas.openxmlformats.org/officeDocument/2006/relationships/webSettings" Target="webSettings.xml"/><Relationship Id="rId7" Type="http://schemas.openxmlformats.org/officeDocument/2006/relationships/hyperlink" Target="http://www.agile-serbia.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Kebic</dc:creator>
  <cp:keywords/>
  <dc:description/>
  <cp:lastModifiedBy>Jelena Ivanovic</cp:lastModifiedBy>
  <cp:revision>5</cp:revision>
  <cp:lastPrinted>2018-12-10T16:05:00Z</cp:lastPrinted>
  <dcterms:created xsi:type="dcterms:W3CDTF">2018-12-10T15:59:00Z</dcterms:created>
  <dcterms:modified xsi:type="dcterms:W3CDTF">2018-12-11T08:33:00Z</dcterms:modified>
</cp:coreProperties>
</file>