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68" w:rsidRDefault="0099034D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FD1EF2">
        <w:rPr>
          <w:rFonts w:ascii="Arial" w:hAnsi="Arial" w:cs="Arial"/>
          <w:b/>
          <w:color w:val="333333"/>
        </w:rPr>
        <w:t xml:space="preserve">                                   </w:t>
      </w:r>
      <w:proofErr w:type="spellStart"/>
      <w:r w:rsidR="003E3768" w:rsidRPr="00FD1EF2">
        <w:rPr>
          <w:rFonts w:ascii="Arial" w:hAnsi="Arial" w:cs="Arial"/>
          <w:b/>
          <w:color w:val="333333"/>
        </w:rPr>
        <w:t>mts</w:t>
      </w:r>
      <w:proofErr w:type="spellEnd"/>
      <w:r w:rsidR="003E3768" w:rsidRPr="00FD1EF2">
        <w:rPr>
          <w:rFonts w:ascii="Arial" w:hAnsi="Arial" w:cs="Arial"/>
          <w:b/>
          <w:color w:val="333333"/>
        </w:rPr>
        <w:t xml:space="preserve"> </w:t>
      </w:r>
      <w:r w:rsidRPr="00FD1EF2">
        <w:rPr>
          <w:rFonts w:ascii="Arial" w:hAnsi="Arial" w:cs="Arial"/>
          <w:b/>
          <w:color w:val="333333"/>
        </w:rPr>
        <w:t xml:space="preserve">najbolja mobilna mreža u Srbiji </w:t>
      </w:r>
    </w:p>
    <w:p w:rsid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3E3768" w:rsidRDefault="003E3768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mts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mobilna mreža proglašena je za najbolju na uporednom testiranju kvaliteta usluga koje pružaju mobilni operatori, na osnovu </w:t>
      </w:r>
      <w:r w:rsidR="0055007A" w:rsidRPr="00FD1EF2">
        <w:rPr>
          <w:rFonts w:ascii="Arial" w:hAnsi="Arial" w:cs="Arial"/>
          <w:color w:val="333333"/>
          <w:sz w:val="22"/>
          <w:szCs w:val="22"/>
        </w:rPr>
        <w:t xml:space="preserve">sveobuhvatne </w:t>
      </w:r>
      <w:r w:rsidRPr="00FD1EF2">
        <w:rPr>
          <w:rFonts w:ascii="Arial" w:hAnsi="Arial" w:cs="Arial"/>
          <w:color w:val="333333"/>
          <w:sz w:val="22"/>
          <w:szCs w:val="22"/>
        </w:rPr>
        <w:t>analize (</w:t>
      </w:r>
      <w:proofErr w:type="spellStart"/>
      <w:r w:rsidRPr="00F50D21">
        <w:rPr>
          <w:rFonts w:ascii="Arial" w:hAnsi="Arial" w:cs="Arial"/>
          <w:i/>
          <w:color w:val="333333"/>
          <w:sz w:val="22"/>
          <w:szCs w:val="22"/>
        </w:rPr>
        <w:t>benchmarking</w:t>
      </w:r>
      <w:r w:rsidR="0055007A" w:rsidRPr="00F50D21">
        <w:rPr>
          <w:rFonts w:ascii="Arial" w:hAnsi="Arial" w:cs="Arial"/>
          <w:i/>
          <w:color w:val="333333"/>
          <w:sz w:val="22"/>
          <w:szCs w:val="22"/>
        </w:rPr>
        <w:t>a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) koju treću godinu zaredom sprovodi Regulatorna agencija za elektronske komunikacije (RATEL). </w:t>
      </w: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99034D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m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>ts</w:t>
      </w:r>
      <w:proofErr w:type="spellEnd"/>
      <w:r w:rsidR="0099034D" w:rsidRPr="00FD1EF2">
        <w:rPr>
          <w:rFonts w:ascii="Arial" w:hAnsi="Arial" w:cs="Arial"/>
          <w:color w:val="333333"/>
          <w:sz w:val="22"/>
          <w:szCs w:val="22"/>
        </w:rPr>
        <w:t xml:space="preserve"> mobilna mreža osvojila je najviše bodova pojedinačno u svako</w:t>
      </w:r>
      <w:r w:rsidR="007C13BE" w:rsidRPr="00FD1EF2">
        <w:rPr>
          <w:rFonts w:ascii="Arial" w:hAnsi="Arial" w:cs="Arial"/>
          <w:color w:val="333333"/>
          <w:sz w:val="22"/>
          <w:szCs w:val="22"/>
        </w:rPr>
        <w:t xml:space="preserve">m od segmenata, </w:t>
      </w:r>
      <w:r w:rsidR="001161A5" w:rsidRPr="00FD1EF2">
        <w:rPr>
          <w:rFonts w:ascii="Arial" w:hAnsi="Arial" w:cs="Arial"/>
          <w:color w:val="333333"/>
          <w:sz w:val="22"/>
          <w:szCs w:val="22"/>
        </w:rPr>
        <w:t>odnosno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 xml:space="preserve"> najbolje rezultate za govorni servis u velikim gradovima, malim gradovima i na putevima</w:t>
      </w:r>
      <w:r w:rsidR="007C13BE" w:rsidRPr="00FD1EF2">
        <w:rPr>
          <w:rFonts w:ascii="Arial" w:hAnsi="Arial" w:cs="Arial"/>
          <w:color w:val="333333"/>
          <w:sz w:val="22"/>
          <w:szCs w:val="22"/>
        </w:rPr>
        <w:t xml:space="preserve"> širom Srbije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>, kao i najbolje rezultate u prenosu podataka</w:t>
      </w:r>
      <w:r w:rsidR="007C13BE" w:rsidRPr="00FD1EF2">
        <w:rPr>
          <w:rFonts w:ascii="Arial" w:hAnsi="Arial" w:cs="Arial"/>
          <w:color w:val="333333"/>
          <w:sz w:val="22"/>
          <w:szCs w:val="22"/>
        </w:rPr>
        <w:t xml:space="preserve"> i 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 xml:space="preserve">mobilnom internetu, u </w:t>
      </w:r>
      <w:r w:rsidR="007C13BE" w:rsidRPr="00FD1EF2">
        <w:rPr>
          <w:rFonts w:ascii="Arial" w:hAnsi="Arial" w:cs="Arial"/>
          <w:color w:val="333333"/>
          <w:sz w:val="22"/>
          <w:szCs w:val="22"/>
        </w:rPr>
        <w:t xml:space="preserve">pomenutim kategorijama, 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>p</w:t>
      </w:r>
      <w:r w:rsidR="001161A5" w:rsidRPr="00FD1EF2">
        <w:rPr>
          <w:rFonts w:ascii="Arial" w:hAnsi="Arial" w:cs="Arial"/>
          <w:color w:val="333333"/>
          <w:sz w:val="22"/>
          <w:szCs w:val="22"/>
        </w:rPr>
        <w:t>rema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 xml:space="preserve"> svim parametrima (</w:t>
      </w:r>
      <w:proofErr w:type="spellStart"/>
      <w:r w:rsidR="0099034D" w:rsidRPr="00FD1EF2">
        <w:rPr>
          <w:rFonts w:ascii="Arial" w:hAnsi="Arial" w:cs="Arial"/>
          <w:i/>
          <w:color w:val="333333"/>
          <w:sz w:val="22"/>
          <w:szCs w:val="22"/>
        </w:rPr>
        <w:t>Browsing</w:t>
      </w:r>
      <w:proofErr w:type="spellEnd"/>
      <w:r w:rsidR="0099034D" w:rsidRPr="00FD1EF2">
        <w:rPr>
          <w:rFonts w:ascii="Arial" w:hAnsi="Arial" w:cs="Arial"/>
          <w:i/>
          <w:color w:val="333333"/>
          <w:sz w:val="22"/>
          <w:szCs w:val="22"/>
        </w:rPr>
        <w:t xml:space="preserve">, Data i </w:t>
      </w:r>
      <w:proofErr w:type="spellStart"/>
      <w:r w:rsidR="0099034D" w:rsidRPr="00FD1EF2">
        <w:rPr>
          <w:rFonts w:ascii="Arial" w:hAnsi="Arial" w:cs="Arial"/>
          <w:i/>
          <w:color w:val="333333"/>
          <w:sz w:val="22"/>
          <w:szCs w:val="22"/>
        </w:rPr>
        <w:t>Youtube</w:t>
      </w:r>
      <w:proofErr w:type="spellEnd"/>
      <w:r w:rsidR="0099034D" w:rsidRPr="00FD1EF2">
        <w:rPr>
          <w:rFonts w:ascii="Arial" w:hAnsi="Arial" w:cs="Arial"/>
          <w:color w:val="333333"/>
          <w:sz w:val="22"/>
          <w:szCs w:val="22"/>
        </w:rPr>
        <w:t>).</w:t>
      </w:r>
      <w:r w:rsidR="001161A5" w:rsidRPr="00FD1EF2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1161A5" w:rsidRDefault="001161A5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FD1EF2">
        <w:rPr>
          <w:rFonts w:ascii="Arial" w:hAnsi="Arial" w:cs="Arial"/>
          <w:color w:val="333333"/>
          <w:sz w:val="22"/>
          <w:szCs w:val="22"/>
        </w:rPr>
        <w:t xml:space="preserve">Ostvareni rezultat na testiranju, 85,06 od mogućih 100 bodova, predstavlja ujedno i najbolji rezultat ikada ostvaren u Srbiji, tako da </w:t>
      </w: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mts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korisnici danas uživaju u najkvalitetnijoj mobilnoj mreži od kada postoji signal mobilne telefonije u našoj zemlji.</w:t>
      </w: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3E3768" w:rsidRDefault="003E3768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FD1EF2">
        <w:rPr>
          <w:rFonts w:ascii="Arial" w:hAnsi="Arial" w:cs="Arial"/>
          <w:color w:val="333333"/>
          <w:sz w:val="22"/>
          <w:szCs w:val="22"/>
        </w:rPr>
        <w:t xml:space="preserve">Kako se navodi u izveštaju RATEL-a, mobilna mreža Telekoma Srbija imala je najbolji rezultat u </w:t>
      </w:r>
      <w:proofErr w:type="spellStart"/>
      <w:r w:rsidRPr="00F50D21">
        <w:rPr>
          <w:rFonts w:ascii="Arial" w:hAnsi="Arial" w:cs="Arial"/>
          <w:i/>
          <w:color w:val="333333"/>
          <w:sz w:val="22"/>
          <w:szCs w:val="22"/>
        </w:rPr>
        <w:t>benchmarking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kampanj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>i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 sprovedenoj 2019. godine, „zahvaljujući značajnom unapređenju kvaliteta svih usluga, u svim kategorijama“. U tom kontekstu, posebno </w:t>
      </w:r>
      <w:r w:rsidR="00FD1EF2">
        <w:rPr>
          <w:rFonts w:ascii="Arial" w:hAnsi="Arial" w:cs="Arial"/>
          <w:color w:val="333333"/>
          <w:sz w:val="22"/>
          <w:szCs w:val="22"/>
        </w:rPr>
        <w:t>je naglašena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 primena </w:t>
      </w: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VoLTE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usluge (prenos govora putem 4G mreže – </w:t>
      </w:r>
      <w:proofErr w:type="spellStart"/>
      <w:r w:rsidRPr="00FD1EF2">
        <w:rPr>
          <w:rFonts w:ascii="Arial" w:hAnsi="Arial" w:cs="Arial"/>
          <w:i/>
          <w:color w:val="333333"/>
          <w:sz w:val="22"/>
          <w:szCs w:val="22"/>
        </w:rPr>
        <w:t>Voice</w:t>
      </w:r>
      <w:proofErr w:type="spellEnd"/>
      <w:r w:rsidRPr="00FD1EF2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proofErr w:type="spellStart"/>
      <w:r w:rsidRPr="00FD1EF2">
        <w:rPr>
          <w:rFonts w:ascii="Arial" w:hAnsi="Arial" w:cs="Arial"/>
          <w:i/>
          <w:color w:val="333333"/>
          <w:sz w:val="22"/>
          <w:szCs w:val="22"/>
        </w:rPr>
        <w:t>over</w:t>
      </w:r>
      <w:proofErr w:type="spellEnd"/>
      <w:r w:rsidRPr="00FD1EF2">
        <w:rPr>
          <w:rFonts w:ascii="Arial" w:hAnsi="Arial" w:cs="Arial"/>
          <w:i/>
          <w:color w:val="333333"/>
          <w:sz w:val="22"/>
          <w:szCs w:val="22"/>
        </w:rPr>
        <w:t xml:space="preserve"> LTE</w:t>
      </w:r>
      <w:r w:rsidRPr="00FD1EF2">
        <w:rPr>
          <w:rFonts w:ascii="Arial" w:hAnsi="Arial" w:cs="Arial"/>
          <w:color w:val="333333"/>
          <w:sz w:val="22"/>
          <w:szCs w:val="22"/>
        </w:rPr>
        <w:t>), čime je ostvarena prednost u odnosu na konkurenciju</w:t>
      </w:r>
      <w:r w:rsidR="009A5371" w:rsidRPr="00FD1EF2">
        <w:rPr>
          <w:rFonts w:ascii="Arial" w:hAnsi="Arial" w:cs="Arial"/>
          <w:color w:val="333333"/>
          <w:sz w:val="22"/>
          <w:szCs w:val="22"/>
        </w:rPr>
        <w:t xml:space="preserve"> u tom segmentu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. </w:t>
      </w:r>
      <w:bookmarkStart w:id="0" w:name="_GoBack"/>
      <w:bookmarkEnd w:id="0"/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9A5371" w:rsidRDefault="009A5371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FD1EF2">
        <w:rPr>
          <w:rFonts w:ascii="Arial" w:hAnsi="Arial" w:cs="Arial"/>
          <w:color w:val="333333"/>
          <w:sz w:val="22"/>
          <w:szCs w:val="22"/>
        </w:rPr>
        <w:t>Testiranje kvaliteta mobilnih mreža obuhvatilo je 47 gradova i 10.000 km puteva u Srbiji</w:t>
      </w:r>
      <w:r w:rsidR="00880A6E" w:rsidRPr="00FD1EF2">
        <w:rPr>
          <w:rFonts w:ascii="Arial" w:hAnsi="Arial" w:cs="Arial"/>
          <w:color w:val="333333"/>
          <w:sz w:val="22"/>
          <w:szCs w:val="22"/>
        </w:rPr>
        <w:t xml:space="preserve">, na osnovu </w:t>
      </w:r>
      <w:r w:rsidRPr="00FD1EF2">
        <w:rPr>
          <w:rFonts w:ascii="Arial" w:hAnsi="Arial" w:cs="Arial"/>
          <w:color w:val="333333"/>
          <w:sz w:val="22"/>
          <w:szCs w:val="22"/>
        </w:rPr>
        <w:t>obavljen</w:t>
      </w:r>
      <w:r w:rsidR="00880A6E" w:rsidRPr="00FD1EF2">
        <w:rPr>
          <w:rFonts w:ascii="Arial" w:hAnsi="Arial" w:cs="Arial"/>
          <w:color w:val="333333"/>
          <w:sz w:val="22"/>
          <w:szCs w:val="22"/>
        </w:rPr>
        <w:t>ih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 </w:t>
      </w:r>
      <w:r w:rsidR="0099034D" w:rsidRPr="00FD1EF2">
        <w:rPr>
          <w:rFonts w:ascii="Arial" w:hAnsi="Arial" w:cs="Arial"/>
          <w:color w:val="333333"/>
          <w:sz w:val="22"/>
          <w:szCs w:val="22"/>
        </w:rPr>
        <w:t xml:space="preserve">više od  </w:t>
      </w:r>
      <w:r w:rsidRPr="00FD1EF2">
        <w:rPr>
          <w:rFonts w:ascii="Arial" w:hAnsi="Arial" w:cs="Arial"/>
          <w:color w:val="333333"/>
          <w:sz w:val="22"/>
          <w:szCs w:val="22"/>
        </w:rPr>
        <w:t>6.000 poziva i 3.500 sesija za svaku od usluga prenosa podataka u mreži svakog od operatora, na svim raspoloživim tehnologijama (2G, 3G, 4G).</w:t>
      </w: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E008F" w:rsidRDefault="007E008F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Cilј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D1EF2">
        <w:rPr>
          <w:rFonts w:ascii="Arial" w:hAnsi="Arial" w:cs="Arial"/>
          <w:i/>
          <w:color w:val="333333"/>
          <w:sz w:val="22"/>
          <w:szCs w:val="22"/>
        </w:rPr>
        <w:t>benchmarking</w:t>
      </w:r>
      <w:proofErr w:type="spellEnd"/>
      <w:r w:rsidRPr="00FD1EF2">
        <w:rPr>
          <w:rFonts w:ascii="Arial" w:hAnsi="Arial" w:cs="Arial"/>
          <w:i/>
          <w:color w:val="333333"/>
          <w:sz w:val="22"/>
          <w:szCs w:val="22"/>
        </w:rPr>
        <w:t xml:space="preserve">-a 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mobilnih mreža je objektivno uporedno testiranje kvaliteta usluga u mobilnim mrežama, gledano iz ugla korisnika, merenjem parametara kvaliteta (KPI – </w:t>
      </w: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klјučnih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indikatora performansi). </w:t>
      </w:r>
      <w:proofErr w:type="spellStart"/>
      <w:r w:rsidRPr="00FD1EF2">
        <w:rPr>
          <w:rFonts w:ascii="Arial" w:hAnsi="Arial" w:cs="Arial"/>
          <w:i/>
          <w:color w:val="333333"/>
          <w:sz w:val="22"/>
          <w:szCs w:val="22"/>
        </w:rPr>
        <w:t>Benchmarking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merenja izvršena su tokom oktobra i novembra 2019. godine u saradnji </w:t>
      </w:r>
      <w:r w:rsidR="00FD1EF2" w:rsidRPr="00FD1EF2">
        <w:rPr>
          <w:rFonts w:ascii="Arial" w:hAnsi="Arial" w:cs="Arial"/>
          <w:color w:val="333333"/>
          <w:sz w:val="22"/>
          <w:szCs w:val="22"/>
        </w:rPr>
        <w:t xml:space="preserve">sa </w:t>
      </w:r>
      <w:r w:rsidRPr="00FD1EF2">
        <w:rPr>
          <w:rFonts w:ascii="Arial" w:hAnsi="Arial" w:cs="Arial"/>
          <w:color w:val="333333"/>
          <w:sz w:val="22"/>
          <w:szCs w:val="22"/>
        </w:rPr>
        <w:t xml:space="preserve">kompanijom </w:t>
      </w:r>
      <w:proofErr w:type="spellStart"/>
      <w:r w:rsidRPr="00FD1EF2">
        <w:rPr>
          <w:rFonts w:ascii="Arial" w:hAnsi="Arial" w:cs="Arial"/>
          <w:color w:val="333333"/>
          <w:sz w:val="22"/>
          <w:szCs w:val="22"/>
        </w:rPr>
        <w:t>Systemics</w:t>
      </w:r>
      <w:proofErr w:type="spellEnd"/>
      <w:r w:rsidRPr="00FD1EF2">
        <w:rPr>
          <w:rFonts w:ascii="Arial" w:hAnsi="Arial" w:cs="Arial"/>
          <w:color w:val="333333"/>
          <w:sz w:val="22"/>
          <w:szCs w:val="22"/>
        </w:rPr>
        <w:t xml:space="preserve"> PUB koja, kako se navodi, sprovodi takva merenja za potrebe regulatornih tela i operatora širom sveta.</w:t>
      </w:r>
    </w:p>
    <w:p w:rsidR="00FD1EF2" w:rsidRPr="00FD1EF2" w:rsidRDefault="00FD1EF2" w:rsidP="00FD1E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8B3B66" w:rsidRPr="00FD1EF2" w:rsidRDefault="008A6AD7" w:rsidP="00FD1EF2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1EF2">
        <w:rPr>
          <w:rFonts w:ascii="Arial" w:hAnsi="Arial" w:cs="Arial"/>
          <w:shd w:val="clear" w:color="auto" w:fill="FFFFFF"/>
        </w:rPr>
        <w:t xml:space="preserve">Detaljan pregled rezultata dostupan je na </w:t>
      </w:r>
      <w:hyperlink r:id="rId6" w:history="1">
        <w:r w:rsidRPr="00FD1EF2">
          <w:rPr>
            <w:rStyle w:val="Hyperlink"/>
            <w:rFonts w:ascii="Arial" w:hAnsi="Arial" w:cs="Arial"/>
            <w:shd w:val="clear" w:color="auto" w:fill="FFFFFF"/>
          </w:rPr>
          <w:t>stranici</w:t>
        </w:r>
      </w:hyperlink>
      <w:r w:rsidRPr="00FD1EF2">
        <w:rPr>
          <w:rFonts w:ascii="Arial" w:hAnsi="Arial" w:cs="Arial"/>
          <w:shd w:val="clear" w:color="auto" w:fill="FFFFFF"/>
        </w:rPr>
        <w:t>.</w:t>
      </w:r>
    </w:p>
    <w:p w:rsidR="0099034D" w:rsidRPr="00FD1EF2" w:rsidRDefault="0099034D" w:rsidP="00FD1EF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99034D" w:rsidRPr="00FD1EF2" w:rsidRDefault="0099034D" w:rsidP="00FD1EF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99034D" w:rsidRPr="00FD1EF2" w:rsidRDefault="0099034D" w:rsidP="00FD1EF2">
      <w:pPr>
        <w:spacing w:after="0"/>
        <w:rPr>
          <w:rFonts w:ascii="Arial" w:hAnsi="Arial" w:cs="Arial"/>
        </w:rPr>
      </w:pPr>
    </w:p>
    <w:p w:rsidR="0099034D" w:rsidRPr="00FD1EF2" w:rsidRDefault="0099034D" w:rsidP="00FD1EF2">
      <w:pPr>
        <w:spacing w:after="0"/>
        <w:jc w:val="both"/>
        <w:rPr>
          <w:rFonts w:ascii="Arial" w:hAnsi="Arial" w:cs="Arial"/>
        </w:rPr>
      </w:pPr>
    </w:p>
    <w:sectPr w:rsidR="0099034D" w:rsidRPr="00FD1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403" w:rsidRDefault="003B2403" w:rsidP="007E008F">
      <w:pPr>
        <w:spacing w:after="0" w:line="240" w:lineRule="auto"/>
      </w:pPr>
      <w:r>
        <w:separator/>
      </w:r>
    </w:p>
  </w:endnote>
  <w:endnote w:type="continuationSeparator" w:id="0">
    <w:p w:rsidR="003B2403" w:rsidRDefault="003B2403" w:rsidP="007E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403" w:rsidRDefault="003B2403" w:rsidP="007E008F">
      <w:pPr>
        <w:spacing w:after="0" w:line="240" w:lineRule="auto"/>
      </w:pPr>
      <w:r>
        <w:separator/>
      </w:r>
    </w:p>
  </w:footnote>
  <w:footnote w:type="continuationSeparator" w:id="0">
    <w:p w:rsidR="003B2403" w:rsidRDefault="003B2403" w:rsidP="007E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8"/>
    <w:rsid w:val="00032D76"/>
    <w:rsid w:val="001161A5"/>
    <w:rsid w:val="002029BB"/>
    <w:rsid w:val="003B2403"/>
    <w:rsid w:val="003E3768"/>
    <w:rsid w:val="0055007A"/>
    <w:rsid w:val="005C3E67"/>
    <w:rsid w:val="007A2D9A"/>
    <w:rsid w:val="007C13BE"/>
    <w:rsid w:val="007E008F"/>
    <w:rsid w:val="00880A6E"/>
    <w:rsid w:val="008A6AD7"/>
    <w:rsid w:val="0099034D"/>
    <w:rsid w:val="009A5371"/>
    <w:rsid w:val="00A20384"/>
    <w:rsid w:val="00AC733B"/>
    <w:rsid w:val="00BA29D6"/>
    <w:rsid w:val="00C22C89"/>
    <w:rsid w:val="00D0525B"/>
    <w:rsid w:val="00E77123"/>
    <w:rsid w:val="00F41D72"/>
    <w:rsid w:val="00F50D21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7B20-476F-4A3D-AB2D-C1C8D96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link w:val="MainChar"/>
    <w:qFormat/>
    <w:rsid w:val="00032D76"/>
    <w:pPr>
      <w:spacing w:after="40" w:line="240" w:lineRule="exact"/>
      <w:jc w:val="both"/>
    </w:pPr>
  </w:style>
  <w:style w:type="character" w:customStyle="1" w:styleId="MainChar">
    <w:name w:val="Main Char"/>
    <w:basedOn w:val="DefaultParagraphFont"/>
    <w:link w:val="Main"/>
    <w:rsid w:val="00032D76"/>
  </w:style>
  <w:style w:type="paragraph" w:styleId="NormalWeb">
    <w:name w:val="Normal (Web)"/>
    <w:basedOn w:val="Normal"/>
    <w:uiPriority w:val="99"/>
    <w:semiHidden/>
    <w:unhideWhenUsed/>
    <w:rsid w:val="003E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7E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08F"/>
  </w:style>
  <w:style w:type="paragraph" w:styleId="Footer">
    <w:name w:val="footer"/>
    <w:basedOn w:val="Normal"/>
    <w:link w:val="FooterChar"/>
    <w:uiPriority w:val="99"/>
    <w:unhideWhenUsed/>
    <w:rsid w:val="007E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08F"/>
  </w:style>
  <w:style w:type="character" w:styleId="Hyperlink">
    <w:name w:val="Hyperlink"/>
    <w:basedOn w:val="DefaultParagraphFont"/>
    <w:uiPriority w:val="99"/>
    <w:unhideWhenUsed/>
    <w:rsid w:val="008A6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nchmark.ratel.rs/pregled-rezultata-cyr-20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Štrbac</dc:creator>
  <cp:keywords>Klasifikacija: NEKLASIFIKOVANO</cp:keywords>
  <dc:description/>
  <cp:lastModifiedBy>Viktor Štrbac</cp:lastModifiedBy>
  <cp:revision>4</cp:revision>
  <dcterms:created xsi:type="dcterms:W3CDTF">2019-12-18T09:53:00Z</dcterms:created>
  <dcterms:modified xsi:type="dcterms:W3CDTF">2019-12-18T09:57:00Z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e257b898-014d-443a-a41b-447ce15c8291</vt:lpwstr>
  </property>
  <property fmtid="{D5CDD505-2E9C-101B-9397-08002B2CF9AE}" pid="3" name="TelekomSerbiaKLASIFIKACIJA">
    <vt:lpwstr>Neklasifikovano</vt:lpwstr>
  </property>
</Properties>
</file>