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13" w:rsidRDefault="00AF3713" w:rsidP="00AF3713">
      <w:pPr>
        <w:rPr>
          <w:rFonts w:ascii="Arial" w:hAnsi="Arial" w:cs="Arial"/>
        </w:rPr>
      </w:pPr>
    </w:p>
    <w:p w:rsidR="002E1804" w:rsidRPr="00131529" w:rsidRDefault="002E1804" w:rsidP="00AF3713">
      <w:pPr>
        <w:rPr>
          <w:rFonts w:ascii="Arial" w:hAnsi="Arial" w:cs="Arial"/>
        </w:rPr>
      </w:pPr>
    </w:p>
    <w:p w:rsidR="00AF3713" w:rsidRPr="00AB40B4" w:rsidRDefault="00131529" w:rsidP="00AF3713">
      <w:pPr>
        <w:jc w:val="center"/>
        <w:rPr>
          <w:rFonts w:ascii="Arial" w:hAnsi="Arial" w:cs="Arial"/>
          <w:sz w:val="28"/>
          <w:szCs w:val="28"/>
        </w:rPr>
      </w:pPr>
      <w:r w:rsidRPr="00AB40B4">
        <w:rPr>
          <w:rFonts w:ascii="Arial" w:hAnsi="Arial" w:cs="Arial"/>
          <w:sz w:val="28"/>
          <w:szCs w:val="28"/>
        </w:rPr>
        <w:t>Petogodišnja garancija na nove Samsung uređaje</w:t>
      </w:r>
    </w:p>
    <w:p w:rsidR="00AF3713" w:rsidRPr="00AB40B4" w:rsidRDefault="00AF3713" w:rsidP="00AF3713">
      <w:pPr>
        <w:jc w:val="center"/>
        <w:rPr>
          <w:rFonts w:ascii="Arial" w:hAnsi="Arial" w:cs="Arial"/>
          <w:sz w:val="28"/>
          <w:szCs w:val="28"/>
        </w:rPr>
      </w:pPr>
    </w:p>
    <w:p w:rsidR="00AF3713" w:rsidRPr="00E47C74" w:rsidRDefault="00E47C74" w:rsidP="00344ABE">
      <w:pPr>
        <w:jc w:val="center"/>
        <w:rPr>
          <w:rFonts w:ascii="Arial" w:hAnsi="Arial" w:cs="Arial"/>
          <w:i/>
          <w:sz w:val="24"/>
          <w:szCs w:val="24"/>
        </w:rPr>
      </w:pPr>
      <w:r w:rsidRPr="00E47C74">
        <w:rPr>
          <w:rFonts w:ascii="Arial" w:hAnsi="Arial" w:cs="Arial"/>
          <w:i/>
          <w:sz w:val="24"/>
          <w:szCs w:val="24"/>
        </w:rPr>
        <w:t xml:space="preserve"> Promocija</w:t>
      </w:r>
      <w:r>
        <w:rPr>
          <w:rFonts w:ascii="Arial" w:hAnsi="Arial" w:cs="Arial"/>
          <w:i/>
          <w:sz w:val="24"/>
          <w:szCs w:val="24"/>
        </w:rPr>
        <w:t xml:space="preserve"> koja traje do kraja godine</w:t>
      </w:r>
      <w:bookmarkStart w:id="0" w:name="_GoBack"/>
      <w:bookmarkEnd w:id="0"/>
      <w:r w:rsidRPr="00E47C74">
        <w:rPr>
          <w:rFonts w:ascii="Arial" w:hAnsi="Arial" w:cs="Arial"/>
          <w:i/>
          <w:sz w:val="24"/>
          <w:szCs w:val="24"/>
        </w:rPr>
        <w:t xml:space="preserve"> ob</w:t>
      </w:r>
      <w:r>
        <w:rPr>
          <w:rFonts w:ascii="Arial" w:hAnsi="Arial" w:cs="Arial"/>
          <w:i/>
          <w:sz w:val="24"/>
          <w:szCs w:val="24"/>
        </w:rPr>
        <w:t>uhvata</w:t>
      </w:r>
      <w:r w:rsidRPr="00E47C74">
        <w:rPr>
          <w:rFonts w:ascii="Arial" w:hAnsi="Arial" w:cs="Arial"/>
          <w:i/>
          <w:sz w:val="24"/>
          <w:szCs w:val="24"/>
        </w:rPr>
        <w:t xml:space="preserve"> QLED i UHD TV uređaje</w:t>
      </w:r>
      <w:r>
        <w:rPr>
          <w:rFonts w:ascii="Arial" w:hAnsi="Arial" w:cs="Arial"/>
          <w:i/>
          <w:sz w:val="24"/>
          <w:szCs w:val="24"/>
        </w:rPr>
        <w:t xml:space="preserve"> (2018)</w:t>
      </w:r>
      <w:r w:rsidRPr="00E47C74">
        <w:rPr>
          <w:rFonts w:ascii="Arial" w:hAnsi="Arial" w:cs="Arial"/>
          <w:i/>
          <w:sz w:val="24"/>
          <w:szCs w:val="24"/>
        </w:rPr>
        <w:t>, kao i desetogodišnju garanciju za Q LED televizore od pojave ,,burn in’’ efekta</w:t>
      </w:r>
    </w:p>
    <w:p w:rsidR="00344ABE" w:rsidRPr="00131529" w:rsidRDefault="00344ABE" w:rsidP="00344ABE">
      <w:pPr>
        <w:jc w:val="center"/>
        <w:rPr>
          <w:rFonts w:ascii="Arial" w:hAnsi="Arial" w:cs="Arial"/>
          <w:i/>
          <w:sz w:val="28"/>
          <w:szCs w:val="28"/>
        </w:rPr>
      </w:pPr>
    </w:p>
    <w:p w:rsidR="00344ABE" w:rsidRDefault="002E1804" w:rsidP="00344ABE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2E1804">
        <w:rPr>
          <w:rFonts w:ascii="Arial" w:hAnsi="Arial" w:cs="Arial"/>
          <w:b/>
          <w:sz w:val="24"/>
          <w:szCs w:val="24"/>
          <w:lang w:val="sr-Latn-RS"/>
        </w:rPr>
        <w:t>Beograd 7. novembar 2018</w:t>
      </w:r>
      <w:r>
        <w:rPr>
          <w:rFonts w:ascii="Arial" w:hAnsi="Arial" w:cs="Arial"/>
          <w:sz w:val="24"/>
          <w:szCs w:val="24"/>
          <w:lang w:val="sr-Latn-RS"/>
        </w:rPr>
        <w:t xml:space="preserve">. - </w:t>
      </w:r>
      <w:r w:rsidR="00344ABE" w:rsidRPr="00131529">
        <w:rPr>
          <w:rFonts w:ascii="Arial" w:hAnsi="Arial" w:cs="Arial"/>
          <w:sz w:val="24"/>
          <w:szCs w:val="24"/>
          <w:lang w:val="sr-Latn-RS"/>
        </w:rPr>
        <w:t>Kako bi svojim potrošačima dodatno izašla u susret i pokazala k</w:t>
      </w:r>
      <w:r w:rsidR="009B0E09">
        <w:rPr>
          <w:rFonts w:ascii="Arial" w:hAnsi="Arial" w:cs="Arial"/>
          <w:sz w:val="24"/>
          <w:szCs w:val="24"/>
          <w:lang w:val="sr-Latn-RS"/>
        </w:rPr>
        <w:t xml:space="preserve">oliko ceni njihovu vernost, </w:t>
      </w:r>
      <w:r w:rsidR="00344ABE" w:rsidRPr="00131529">
        <w:rPr>
          <w:rFonts w:ascii="Arial" w:hAnsi="Arial" w:cs="Arial"/>
          <w:sz w:val="24"/>
          <w:szCs w:val="24"/>
          <w:lang w:val="sr-Latn-RS"/>
        </w:rPr>
        <w:t>kompanija</w:t>
      </w:r>
      <w:r w:rsidR="009B0E09">
        <w:rPr>
          <w:rFonts w:ascii="Arial" w:hAnsi="Arial" w:cs="Arial"/>
          <w:sz w:val="24"/>
          <w:szCs w:val="24"/>
          <w:lang w:val="sr-Latn-RS"/>
        </w:rPr>
        <w:t xml:space="preserve"> Samsung</w:t>
      </w:r>
      <w:r w:rsidR="00344ABE" w:rsidRPr="00131529">
        <w:rPr>
          <w:rFonts w:ascii="Arial" w:hAnsi="Arial" w:cs="Arial"/>
          <w:sz w:val="24"/>
          <w:szCs w:val="24"/>
          <w:lang w:val="sr-Latn-RS"/>
        </w:rPr>
        <w:t xml:space="preserve"> je pripremila</w:t>
      </w:r>
      <w:r w:rsidR="00B41494">
        <w:rPr>
          <w:rFonts w:ascii="Arial" w:hAnsi="Arial" w:cs="Arial"/>
          <w:sz w:val="24"/>
          <w:szCs w:val="24"/>
          <w:lang w:val="sr-Latn-RS"/>
        </w:rPr>
        <w:t xml:space="preserve"> </w:t>
      </w:r>
      <w:r w:rsidR="00344ABE" w:rsidRPr="00131529">
        <w:rPr>
          <w:rFonts w:ascii="Arial" w:hAnsi="Arial" w:cs="Arial"/>
          <w:sz w:val="24"/>
          <w:szCs w:val="24"/>
          <w:lang w:val="sr-Latn-RS"/>
        </w:rPr>
        <w:t>nove promotivne aktivnos</w:t>
      </w:r>
      <w:r w:rsidR="00B41494">
        <w:rPr>
          <w:rFonts w:ascii="Arial" w:hAnsi="Arial" w:cs="Arial"/>
          <w:sz w:val="24"/>
          <w:szCs w:val="24"/>
          <w:lang w:val="sr-Latn-RS"/>
        </w:rPr>
        <w:t>ti</w:t>
      </w:r>
      <w:r w:rsidR="00806E51">
        <w:rPr>
          <w:rFonts w:ascii="Arial" w:hAnsi="Arial" w:cs="Arial"/>
          <w:sz w:val="24"/>
          <w:szCs w:val="24"/>
          <w:lang w:val="sr-Latn-RS"/>
        </w:rPr>
        <w:t xml:space="preserve"> do kraja godine</w:t>
      </w:r>
      <w:r w:rsidR="00B41494">
        <w:rPr>
          <w:rFonts w:ascii="Arial" w:hAnsi="Arial" w:cs="Arial"/>
          <w:sz w:val="24"/>
          <w:szCs w:val="24"/>
          <w:lang w:val="sr-Latn-RS"/>
        </w:rPr>
        <w:t xml:space="preserve">, </w:t>
      </w:r>
      <w:r w:rsidR="00344ABE" w:rsidRPr="00131529">
        <w:rPr>
          <w:rFonts w:ascii="Arial" w:hAnsi="Arial" w:cs="Arial"/>
          <w:sz w:val="24"/>
          <w:szCs w:val="24"/>
          <w:lang w:val="sr-Latn-RS"/>
        </w:rPr>
        <w:t>dajući pet produženih godina garancije</w:t>
      </w:r>
      <w:r w:rsidR="00806E51">
        <w:rPr>
          <w:rFonts w:ascii="Arial" w:hAnsi="Arial" w:cs="Arial"/>
          <w:sz w:val="24"/>
          <w:szCs w:val="24"/>
          <w:lang w:val="sr-Latn-RS"/>
        </w:rPr>
        <w:t>.</w:t>
      </w:r>
      <w:r w:rsidR="00344ABE" w:rsidRPr="00131529">
        <w:rPr>
          <w:rFonts w:ascii="Arial" w:hAnsi="Arial" w:cs="Arial"/>
          <w:sz w:val="24"/>
          <w:szCs w:val="24"/>
          <w:lang w:val="sr-Latn-RS"/>
        </w:rPr>
        <w:t xml:space="preserve"> </w:t>
      </w:r>
    </w:p>
    <w:p w:rsidR="00806E51" w:rsidRPr="00131529" w:rsidRDefault="00806E51" w:rsidP="00344ABE">
      <w:pPr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Promocija uključuje petogodišnju garanciju za sve UHD i QLED televizore proizvedene ove godine, kao i 10-godišnju garanciju za </w:t>
      </w:r>
      <w:r w:rsidR="00AB40B4">
        <w:rPr>
          <w:rFonts w:ascii="Arial" w:hAnsi="Arial" w:cs="Arial"/>
          <w:sz w:val="24"/>
          <w:szCs w:val="24"/>
          <w:lang w:val="sr-Latn-RS"/>
        </w:rPr>
        <w:t>QLED televizore u slučaju pojave</w:t>
      </w:r>
      <w:r>
        <w:rPr>
          <w:rFonts w:ascii="Arial" w:hAnsi="Arial" w:cs="Arial"/>
          <w:sz w:val="24"/>
          <w:szCs w:val="24"/>
          <w:lang w:val="sr-Latn-RS"/>
        </w:rPr>
        <w:t xml:space="preserve"> ,,burn in’’ efekta. </w:t>
      </w:r>
    </w:p>
    <w:p w:rsidR="00AF3713" w:rsidRPr="00131529" w:rsidRDefault="00AF3713" w:rsidP="00344ABE">
      <w:pPr>
        <w:jc w:val="both"/>
        <w:rPr>
          <w:rFonts w:ascii="Arial" w:hAnsi="Arial" w:cs="Arial"/>
          <w:sz w:val="24"/>
          <w:szCs w:val="24"/>
        </w:rPr>
      </w:pPr>
      <w:r w:rsidRPr="00131529">
        <w:rPr>
          <w:rFonts w:ascii="Arial" w:hAnsi="Arial" w:cs="Arial"/>
          <w:sz w:val="24"/>
          <w:szCs w:val="24"/>
        </w:rPr>
        <w:t>Garancij</w:t>
      </w:r>
      <w:r w:rsidR="00344ABE" w:rsidRPr="00131529">
        <w:rPr>
          <w:rFonts w:ascii="Arial" w:hAnsi="Arial" w:cs="Arial"/>
          <w:sz w:val="24"/>
          <w:szCs w:val="24"/>
        </w:rPr>
        <w:t>a od pet godina važi za sve</w:t>
      </w:r>
      <w:r w:rsidR="00131529">
        <w:rPr>
          <w:rFonts w:ascii="Arial" w:hAnsi="Arial" w:cs="Arial"/>
          <w:sz w:val="24"/>
          <w:szCs w:val="24"/>
        </w:rPr>
        <w:t xml:space="preserve"> koji kupe</w:t>
      </w:r>
      <w:r w:rsidR="00564B0A">
        <w:rPr>
          <w:rFonts w:ascii="Arial" w:hAnsi="Arial" w:cs="Arial"/>
          <w:sz w:val="24"/>
          <w:szCs w:val="24"/>
        </w:rPr>
        <w:t xml:space="preserve"> Samsung UHD ili QLED televizore</w:t>
      </w:r>
      <w:r w:rsidR="00344ABE" w:rsidRPr="00131529">
        <w:rPr>
          <w:rFonts w:ascii="Arial" w:hAnsi="Arial" w:cs="Arial"/>
          <w:sz w:val="24"/>
          <w:szCs w:val="24"/>
        </w:rPr>
        <w:t xml:space="preserve"> s</w:t>
      </w:r>
      <w:r w:rsidR="00131529">
        <w:rPr>
          <w:rFonts w:ascii="Arial" w:hAnsi="Arial" w:cs="Arial"/>
          <w:sz w:val="24"/>
          <w:szCs w:val="24"/>
        </w:rPr>
        <w:t>erije N</w:t>
      </w:r>
      <w:r w:rsidR="00344ABE" w:rsidRPr="00131529">
        <w:rPr>
          <w:rFonts w:ascii="Arial" w:hAnsi="Arial" w:cs="Arial"/>
          <w:sz w:val="24"/>
          <w:szCs w:val="24"/>
        </w:rPr>
        <w:t xml:space="preserve"> </w:t>
      </w:r>
      <w:r w:rsidRPr="00131529">
        <w:rPr>
          <w:rFonts w:ascii="Arial" w:hAnsi="Arial" w:cs="Arial"/>
          <w:sz w:val="24"/>
          <w:szCs w:val="24"/>
        </w:rPr>
        <w:t xml:space="preserve"> </w:t>
      </w:r>
      <w:r w:rsidR="00344ABE" w:rsidRPr="00131529">
        <w:rPr>
          <w:rFonts w:ascii="Arial" w:hAnsi="Arial" w:cs="Arial"/>
          <w:sz w:val="24"/>
          <w:szCs w:val="24"/>
        </w:rPr>
        <w:t xml:space="preserve">iz </w:t>
      </w:r>
      <w:r w:rsidRPr="00131529">
        <w:rPr>
          <w:rFonts w:ascii="Arial" w:hAnsi="Arial" w:cs="Arial"/>
          <w:sz w:val="24"/>
          <w:szCs w:val="24"/>
        </w:rPr>
        <w:t xml:space="preserve">2018. </w:t>
      </w:r>
      <w:r w:rsidR="00806E51">
        <w:rPr>
          <w:rFonts w:ascii="Arial" w:hAnsi="Arial" w:cs="Arial"/>
          <w:sz w:val="24"/>
          <w:szCs w:val="24"/>
        </w:rPr>
        <w:t xml:space="preserve">godine </w:t>
      </w:r>
      <w:r w:rsidRPr="00131529">
        <w:rPr>
          <w:rFonts w:ascii="Arial" w:hAnsi="Arial" w:cs="Arial"/>
          <w:sz w:val="24"/>
          <w:szCs w:val="24"/>
        </w:rPr>
        <w:t>do 31. decembra 2018.</w:t>
      </w:r>
    </w:p>
    <w:p w:rsidR="00344ABE" w:rsidRPr="00131529" w:rsidRDefault="00AF3713" w:rsidP="00344ABE">
      <w:pPr>
        <w:jc w:val="both"/>
        <w:rPr>
          <w:rFonts w:ascii="Arial" w:hAnsi="Arial" w:cs="Arial"/>
          <w:color w:val="7030A0"/>
          <w:sz w:val="24"/>
          <w:szCs w:val="24"/>
          <w:u w:val="single"/>
        </w:rPr>
      </w:pPr>
      <w:r w:rsidRPr="00131529">
        <w:rPr>
          <w:rFonts w:ascii="Arial" w:hAnsi="Arial" w:cs="Arial"/>
          <w:sz w:val="24"/>
          <w:szCs w:val="24"/>
        </w:rPr>
        <w:t>Da bi iskoristili ovu prednos</w:t>
      </w:r>
      <w:r w:rsidR="00344ABE" w:rsidRPr="00131529">
        <w:rPr>
          <w:rFonts w:ascii="Arial" w:hAnsi="Arial" w:cs="Arial"/>
          <w:sz w:val="24"/>
          <w:szCs w:val="24"/>
        </w:rPr>
        <w:t>t, potrošači moraju registrovati</w:t>
      </w:r>
      <w:r w:rsidRPr="00131529">
        <w:rPr>
          <w:rFonts w:ascii="Arial" w:hAnsi="Arial" w:cs="Arial"/>
          <w:sz w:val="24"/>
          <w:szCs w:val="24"/>
        </w:rPr>
        <w:t xml:space="preserve"> kupljeni uređaj na vebsajtu</w:t>
      </w:r>
      <w:r w:rsidR="00344ABE" w:rsidRPr="00131529">
        <w:rPr>
          <w:rFonts w:ascii="Arial" w:hAnsi="Arial" w:cs="Arial"/>
          <w:sz w:val="24"/>
          <w:szCs w:val="24"/>
        </w:rPr>
        <w:t xml:space="preserve"> </w:t>
      </w:r>
      <w:r w:rsidR="00B41494" w:rsidRPr="002E1804">
        <w:rPr>
          <w:rFonts w:ascii="Arial" w:hAnsi="Arial" w:cs="Arial"/>
          <w:sz w:val="24"/>
          <w:szCs w:val="24"/>
        </w:rPr>
        <w:t>http://www.samsung5godinagarancija.rs/.</w:t>
      </w:r>
    </w:p>
    <w:p w:rsidR="00121128" w:rsidRDefault="00131529" w:rsidP="00344ABE">
      <w:pPr>
        <w:jc w:val="both"/>
        <w:rPr>
          <w:rFonts w:ascii="Arial" w:hAnsi="Arial" w:cs="Arial"/>
          <w:sz w:val="24"/>
          <w:szCs w:val="24"/>
        </w:rPr>
      </w:pPr>
      <w:r w:rsidRPr="00131529">
        <w:rPr>
          <w:rFonts w:ascii="Arial" w:hAnsi="Arial" w:cs="Arial"/>
          <w:sz w:val="24"/>
          <w:szCs w:val="24"/>
        </w:rPr>
        <w:t xml:space="preserve">Na ovoj stranici svi zainteresovani </w:t>
      </w:r>
      <w:r w:rsidR="00344ABE" w:rsidRPr="00131529">
        <w:rPr>
          <w:rFonts w:ascii="Arial" w:hAnsi="Arial" w:cs="Arial"/>
          <w:sz w:val="24"/>
          <w:szCs w:val="24"/>
        </w:rPr>
        <w:t>mogu da prover</w:t>
      </w:r>
      <w:r w:rsidR="00AF3713" w:rsidRPr="00131529">
        <w:rPr>
          <w:rFonts w:ascii="Arial" w:hAnsi="Arial" w:cs="Arial"/>
          <w:sz w:val="24"/>
          <w:szCs w:val="24"/>
        </w:rPr>
        <w:t>e detaljan spisak uređaja uključeni</w:t>
      </w:r>
      <w:r w:rsidR="00344ABE" w:rsidRPr="00131529">
        <w:rPr>
          <w:rFonts w:ascii="Arial" w:hAnsi="Arial" w:cs="Arial"/>
          <w:sz w:val="24"/>
          <w:szCs w:val="24"/>
        </w:rPr>
        <w:t>h u promociju</w:t>
      </w:r>
      <w:r w:rsidR="00AF3713" w:rsidRPr="00131529">
        <w:rPr>
          <w:rFonts w:ascii="Arial" w:hAnsi="Arial" w:cs="Arial"/>
          <w:sz w:val="24"/>
          <w:szCs w:val="24"/>
        </w:rPr>
        <w:t xml:space="preserve"> ili d</w:t>
      </w:r>
      <w:r w:rsidRPr="00131529">
        <w:rPr>
          <w:rFonts w:ascii="Arial" w:hAnsi="Arial" w:cs="Arial"/>
          <w:sz w:val="24"/>
          <w:szCs w:val="24"/>
        </w:rPr>
        <w:t xml:space="preserve">a dobiju dodatne informacije </w:t>
      </w:r>
      <w:r w:rsidR="00AF3713" w:rsidRPr="00131529">
        <w:rPr>
          <w:rFonts w:ascii="Arial" w:hAnsi="Arial" w:cs="Arial"/>
          <w:sz w:val="24"/>
          <w:szCs w:val="24"/>
        </w:rPr>
        <w:t xml:space="preserve"> pozivanjem </w:t>
      </w:r>
      <w:r w:rsidRPr="00131529">
        <w:rPr>
          <w:rFonts w:ascii="Arial" w:hAnsi="Arial" w:cs="Arial"/>
          <w:sz w:val="24"/>
          <w:szCs w:val="24"/>
        </w:rPr>
        <w:t>korisničkog servisa na broj (+381) 11 321 6899.</w:t>
      </w:r>
    </w:p>
    <w:p w:rsidR="009B0E09" w:rsidRDefault="003E2036" w:rsidP="009B0E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Promotivnim aktivnostima kompanija</w:t>
      </w:r>
      <w:r w:rsidR="00B41494">
        <w:rPr>
          <w:rFonts w:ascii="Arial" w:hAnsi="Arial" w:cs="Arial"/>
          <w:sz w:val="24"/>
          <w:szCs w:val="24"/>
        </w:rPr>
        <w:t xml:space="preserve"> Samsung </w:t>
      </w:r>
      <w:r>
        <w:rPr>
          <w:rFonts w:ascii="Arial" w:hAnsi="Arial" w:cs="Arial"/>
          <w:sz w:val="24"/>
          <w:szCs w:val="24"/>
        </w:rPr>
        <w:t xml:space="preserve">teži </w:t>
      </w:r>
      <w:r w:rsidR="00B41494">
        <w:rPr>
          <w:rFonts w:ascii="Arial" w:hAnsi="Arial" w:cs="Arial"/>
          <w:sz w:val="24"/>
          <w:szCs w:val="24"/>
        </w:rPr>
        <w:t xml:space="preserve">da </w:t>
      </w:r>
      <w:r w:rsidR="009B0E09">
        <w:rPr>
          <w:rFonts w:ascii="Arial" w:hAnsi="Arial" w:cs="Arial"/>
          <w:sz w:val="24"/>
          <w:szCs w:val="24"/>
        </w:rPr>
        <w:t xml:space="preserve">opravda ulogu lidera u proizvodnji televizora godinama unazad i omogući potrošačima da uz dodatne olakšice i povoljnosti uživaju u </w:t>
      </w:r>
      <w:r w:rsidR="00B41494">
        <w:rPr>
          <w:rFonts w:ascii="Arial" w:hAnsi="Arial" w:cs="Arial"/>
          <w:sz w:val="24"/>
          <w:szCs w:val="24"/>
        </w:rPr>
        <w:t>najboljem kvalitetu slike</w:t>
      </w:r>
      <w:r>
        <w:rPr>
          <w:rFonts w:ascii="Arial" w:hAnsi="Arial" w:cs="Arial"/>
          <w:sz w:val="24"/>
          <w:szCs w:val="24"/>
        </w:rPr>
        <w:t xml:space="preserve"> i mogućnostima SMART TV platforme</w:t>
      </w:r>
      <w:r w:rsidR="009B0E09">
        <w:rPr>
          <w:rFonts w:ascii="Arial" w:hAnsi="Arial" w:cs="Arial"/>
          <w:sz w:val="24"/>
          <w:szCs w:val="24"/>
        </w:rPr>
        <w:t>.</w:t>
      </w:r>
    </w:p>
    <w:p w:rsidR="00AB40B4" w:rsidRDefault="00AB40B4" w:rsidP="009B0E09">
      <w:pPr>
        <w:pBdr>
          <w:bottom w:val="thinThickThinMediumGap" w:sz="18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B40B4" w:rsidRDefault="00AB40B4" w:rsidP="00AB40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 kompaniji Samsung Electronics Co. Ltd</w:t>
      </w:r>
    </w:p>
    <w:p w:rsidR="00AB40B4" w:rsidRPr="00131529" w:rsidRDefault="00AB40B4" w:rsidP="00AB4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Samsung Electronics inspiriše svet i oblikuje budućnost svojim inovativnim idejama i tehnologijama. Samsung postavlja nove standarde u svetu televizora, pametnih telefona, nosivih uređaja, tableta, digitalnih kućnih uređaja, mrežnih sistema, kao i rešenja u području memorije, LSI sistema i LED uređaja. Za najnovije vesti, molimo vas da posetite stranicu Samsung Newsroom na: </w:t>
      </w:r>
      <w:hyperlink r:id="rId7" w:history="1">
        <w:r>
          <w:rPr>
            <w:rStyle w:val="Hyperlink"/>
            <w:rFonts w:ascii="Arial" w:hAnsi="Arial" w:cs="Arial"/>
          </w:rPr>
          <w:t>https://news.samsung.com/global/</w:t>
        </w:r>
      </w:hyperlink>
    </w:p>
    <w:p w:rsidR="009B0E09" w:rsidRPr="00131529" w:rsidRDefault="009B0E09" w:rsidP="00344ABE">
      <w:pPr>
        <w:jc w:val="both"/>
        <w:rPr>
          <w:rFonts w:ascii="Arial" w:hAnsi="Arial" w:cs="Arial"/>
          <w:sz w:val="24"/>
          <w:szCs w:val="24"/>
        </w:rPr>
      </w:pPr>
    </w:p>
    <w:sectPr w:rsidR="009B0E09" w:rsidRPr="0013152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29A" w:rsidRDefault="00F4029A" w:rsidP="002E1804">
      <w:pPr>
        <w:spacing w:after="0" w:line="240" w:lineRule="auto"/>
      </w:pPr>
      <w:r>
        <w:separator/>
      </w:r>
    </w:p>
  </w:endnote>
  <w:endnote w:type="continuationSeparator" w:id="0">
    <w:p w:rsidR="00F4029A" w:rsidRDefault="00F4029A" w:rsidP="002E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29A" w:rsidRDefault="00F4029A" w:rsidP="002E1804">
      <w:pPr>
        <w:spacing w:after="0" w:line="240" w:lineRule="auto"/>
      </w:pPr>
      <w:r>
        <w:separator/>
      </w:r>
    </w:p>
  </w:footnote>
  <w:footnote w:type="continuationSeparator" w:id="0">
    <w:p w:rsidR="00F4029A" w:rsidRDefault="00F4029A" w:rsidP="002E1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804" w:rsidRDefault="002E1804" w:rsidP="002E1804">
    <w:pPr>
      <w:spacing w:after="0" w:line="240" w:lineRule="auto"/>
      <w:jc w:val="right"/>
      <w:rPr>
        <w:rFonts w:ascii="Arial" w:eastAsia="Malgun Gothic" w:hAnsi="Arial" w:cs="Arial"/>
        <w:sz w:val="18"/>
        <w:lang w:eastAsia="en-GB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130810</wp:posOffset>
          </wp:positionH>
          <wp:positionV relativeFrom="paragraph">
            <wp:posOffset>-46355</wp:posOffset>
          </wp:positionV>
          <wp:extent cx="1658620" cy="254635"/>
          <wp:effectExtent l="0" t="0" r="0" b="0"/>
          <wp:wrapThrough wrapText="bothSides">
            <wp:wrapPolygon edited="0">
              <wp:start x="0" y="0"/>
              <wp:lineTo x="0" y="19392"/>
              <wp:lineTo x="21335" y="19392"/>
              <wp:lineTo x="21335" y="0"/>
              <wp:lineTo x="0" y="0"/>
            </wp:wrapPolygon>
          </wp:wrapThrough>
          <wp:docPr id="1" name="Picture 1" descr="삼성 로고(Lettermar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삼성 로고(Lettermark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Malgun Gothic" w:hAnsi="Arial" w:cs="Arial"/>
        <w:sz w:val="18"/>
        <w:lang w:eastAsia="en-GB"/>
      </w:rPr>
      <w:t>KONTAKT:</w:t>
    </w:r>
  </w:p>
  <w:p w:rsidR="002E1804" w:rsidRDefault="002E1804" w:rsidP="002E1804">
    <w:pPr>
      <w:pStyle w:val="NormalWeb"/>
      <w:spacing w:before="0" w:after="0"/>
      <w:ind w:left="960"/>
      <w:rPr>
        <w:rFonts w:ascii="Arial" w:hAnsi="Arial" w:cs="Arial"/>
        <w:sz w:val="18"/>
        <w:szCs w:val="18"/>
        <w:lang w:val="bs-Latn-BA"/>
      </w:rPr>
    </w:pPr>
  </w:p>
  <w:p w:rsidR="002E1804" w:rsidRDefault="002E1804" w:rsidP="002E1804">
    <w:pPr>
      <w:pStyle w:val="NormalWeb"/>
      <w:spacing w:before="0" w:after="0"/>
      <w:ind w:left="960"/>
      <w:jc w:val="right"/>
      <w:rPr>
        <w:rFonts w:ascii="Arial" w:hAnsi="Arial" w:cs="Arial"/>
        <w:sz w:val="18"/>
        <w:lang w:val="hr-HR"/>
      </w:rPr>
    </w:pPr>
    <w:r>
      <w:rPr>
        <w:rFonts w:ascii="Arial" w:hAnsi="Arial" w:cs="Arial"/>
        <w:sz w:val="18"/>
        <w:szCs w:val="18"/>
        <w:lang w:val="bs-Latn-BA"/>
      </w:rPr>
      <w:t xml:space="preserve">Jelena Katić, </w:t>
    </w:r>
    <w:r w:rsidRPr="00453315">
      <w:rPr>
        <w:rFonts w:ascii="Arial" w:hAnsi="Arial" w:cs="Arial"/>
        <w:sz w:val="18"/>
        <w:lang w:val="hr-HR"/>
      </w:rPr>
      <w:t xml:space="preserve">Public Relations &amp; Corporate Citizenship </w:t>
    </w:r>
  </w:p>
  <w:p w:rsidR="002E1804" w:rsidRPr="00453315" w:rsidRDefault="002E1804" w:rsidP="002E1804">
    <w:pPr>
      <w:pStyle w:val="NormalWeb"/>
      <w:spacing w:before="0" w:after="0"/>
      <w:ind w:left="960"/>
      <w:jc w:val="right"/>
      <w:rPr>
        <w:rFonts w:ascii="Arial" w:hAnsi="Arial" w:cs="Arial"/>
        <w:sz w:val="18"/>
        <w:lang w:val="hr-HR"/>
      </w:rPr>
    </w:pPr>
    <w:r w:rsidRPr="00453315">
      <w:rPr>
        <w:rFonts w:ascii="Arial" w:hAnsi="Arial" w:cs="Arial"/>
        <w:sz w:val="18"/>
        <w:lang w:val="hr-HR"/>
      </w:rPr>
      <w:t>Samsung Electronics Adriatic (SEAD)</w:t>
    </w:r>
  </w:p>
  <w:p w:rsidR="002E1804" w:rsidRDefault="002E1804" w:rsidP="002E1804">
    <w:pPr>
      <w:pStyle w:val="NormalWeb"/>
      <w:spacing w:before="0" w:after="0"/>
      <w:ind w:left="960"/>
      <w:jc w:val="right"/>
      <w:rPr>
        <w:rFonts w:ascii="Arial" w:hAnsi="Arial" w:cs="Arial"/>
        <w:sz w:val="18"/>
        <w:lang w:val="hr-HR"/>
      </w:rPr>
    </w:pPr>
    <w:r>
      <w:rPr>
        <w:rFonts w:ascii="Arial" w:hAnsi="Arial" w:cs="Arial"/>
        <w:sz w:val="18"/>
        <w:lang w:val="hr-HR"/>
      </w:rPr>
      <w:t xml:space="preserve">Belgrade </w:t>
    </w:r>
    <w:r w:rsidRPr="00453315">
      <w:rPr>
        <w:rFonts w:ascii="Arial" w:hAnsi="Arial" w:cs="Arial"/>
        <w:sz w:val="18"/>
        <w:lang w:val="hr-HR"/>
      </w:rPr>
      <w:t>Branch Office</w:t>
    </w:r>
  </w:p>
  <w:p w:rsidR="002E1804" w:rsidRDefault="002E1804" w:rsidP="002E1804">
    <w:pPr>
      <w:pStyle w:val="NormalWeb"/>
      <w:spacing w:before="0" w:after="0"/>
      <w:ind w:left="960"/>
      <w:jc w:val="right"/>
      <w:rPr>
        <w:rFonts w:ascii="Arial" w:hAnsi="Arial" w:cs="Arial"/>
        <w:sz w:val="18"/>
        <w:szCs w:val="18"/>
        <w:lang w:val="bs-Latn-BA"/>
      </w:rPr>
    </w:pPr>
    <w:r>
      <w:rPr>
        <w:rFonts w:ascii="Arial" w:hAnsi="Arial" w:cs="Arial"/>
        <w:sz w:val="18"/>
        <w:szCs w:val="18"/>
        <w:lang w:val="bs-Latn-BA"/>
      </w:rPr>
      <w:t>Tel: +381 60 4141475</w:t>
    </w:r>
  </w:p>
  <w:p w:rsidR="002E1804" w:rsidRDefault="002E1804" w:rsidP="002E1804">
    <w:pPr>
      <w:tabs>
        <w:tab w:val="left" w:pos="2175"/>
        <w:tab w:val="center" w:pos="4680"/>
        <w:tab w:val="right" w:pos="6395"/>
        <w:tab w:val="right" w:pos="9360"/>
      </w:tabs>
      <w:adjustRightInd w:val="0"/>
      <w:snapToGrid w:val="0"/>
      <w:spacing w:after="0" w:line="240" w:lineRule="auto"/>
      <w:ind w:firstLineChars="49" w:firstLine="108"/>
      <w:rPr>
        <w:rFonts w:ascii="Arial" w:eastAsia="Malgun Gothic" w:hAnsi="Arial" w:cs="Arial"/>
        <w:sz w:val="18"/>
        <w:lang w:eastAsia="en-GB"/>
      </w:rPr>
    </w:pPr>
    <w:r>
      <w:t xml:space="preserve">                                                                                                        </w:t>
    </w:r>
    <w:r>
      <w:rPr>
        <w:rFonts w:ascii="Arial" w:eastAsia="Malgun Gothic" w:hAnsi="Arial" w:cs="Arial"/>
        <w:sz w:val="18"/>
        <w:lang w:eastAsia="en-GB"/>
      </w:rPr>
      <w:tab/>
    </w:r>
    <w:r>
      <w:rPr>
        <w:rFonts w:ascii="Arial" w:eastAsia="Malgun Gothic" w:hAnsi="Arial" w:cs="Arial"/>
        <w:sz w:val="18"/>
        <w:lang w:eastAsia="en-GB"/>
      </w:rPr>
      <w:tab/>
    </w:r>
    <w:hyperlink r:id="rId2" w:history="1">
      <w:r w:rsidRPr="00F245EA">
        <w:rPr>
          <w:rStyle w:val="Hyperlink"/>
          <w:rFonts w:ascii="Arial" w:hAnsi="Arial" w:cs="Arial"/>
          <w:sz w:val="18"/>
          <w:szCs w:val="18"/>
          <w:lang w:val="bs-Latn-BA"/>
        </w:rPr>
        <w:t>j.katic@partner.samsung.com</w:t>
      </w:r>
    </w:hyperlink>
  </w:p>
  <w:p w:rsidR="002E1804" w:rsidRPr="002E1804" w:rsidRDefault="002E1804" w:rsidP="002E1804">
    <w:pPr>
      <w:tabs>
        <w:tab w:val="center" w:pos="4680"/>
        <w:tab w:val="right" w:pos="9360"/>
      </w:tabs>
      <w:adjustRightInd w:val="0"/>
      <w:snapToGrid w:val="0"/>
      <w:spacing w:after="0" w:line="240" w:lineRule="auto"/>
      <w:ind w:firstLineChars="49" w:firstLine="88"/>
      <w:jc w:val="center"/>
      <w:rPr>
        <w:rFonts w:ascii="Arial" w:eastAsia="Malgun Gothic" w:hAnsi="Arial" w:cs="Arial"/>
        <w:sz w:val="18"/>
        <w:lang w:eastAsia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13"/>
    <w:rsid w:val="00121128"/>
    <w:rsid w:val="00131529"/>
    <w:rsid w:val="001F066B"/>
    <w:rsid w:val="002E1804"/>
    <w:rsid w:val="00344ABE"/>
    <w:rsid w:val="00364F22"/>
    <w:rsid w:val="003E2036"/>
    <w:rsid w:val="00564B0A"/>
    <w:rsid w:val="006E3A24"/>
    <w:rsid w:val="007E14BA"/>
    <w:rsid w:val="00806E51"/>
    <w:rsid w:val="009567CD"/>
    <w:rsid w:val="00983F8A"/>
    <w:rsid w:val="009B0E09"/>
    <w:rsid w:val="00AB40B4"/>
    <w:rsid w:val="00AF3713"/>
    <w:rsid w:val="00B40A47"/>
    <w:rsid w:val="00B41494"/>
    <w:rsid w:val="00E33750"/>
    <w:rsid w:val="00E47C74"/>
    <w:rsid w:val="00F4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40F3F"/>
  <w15:chartTrackingRefBased/>
  <w15:docId w15:val="{5A3E231C-BFF2-40B8-92EB-2DE53DA8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4A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AB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1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804"/>
  </w:style>
  <w:style w:type="paragraph" w:styleId="Footer">
    <w:name w:val="footer"/>
    <w:basedOn w:val="Normal"/>
    <w:link w:val="FooterChar"/>
    <w:uiPriority w:val="99"/>
    <w:unhideWhenUsed/>
    <w:rsid w:val="002E1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804"/>
  </w:style>
  <w:style w:type="paragraph" w:styleId="NormalWeb">
    <w:name w:val="Normal (Web)"/>
    <w:basedOn w:val="Normal"/>
    <w:link w:val="NormalWebChar"/>
    <w:uiPriority w:val="99"/>
    <w:unhideWhenUsed/>
    <w:rsid w:val="002E1804"/>
    <w:pPr>
      <w:spacing w:before="75" w:after="75" w:line="240" w:lineRule="auto"/>
    </w:pPr>
    <w:rPr>
      <w:rFonts w:ascii="Malgun Gothic" w:eastAsia="Malgun Gothic" w:hAnsi="Malgun Gothic" w:cs="Calibri"/>
      <w:sz w:val="20"/>
      <w:szCs w:val="20"/>
    </w:rPr>
  </w:style>
  <w:style w:type="character" w:customStyle="1" w:styleId="NormalWebChar">
    <w:name w:val="Normal (Web) Char"/>
    <w:link w:val="NormalWeb"/>
    <w:uiPriority w:val="99"/>
    <w:locked/>
    <w:rsid w:val="002E1804"/>
    <w:rPr>
      <w:rFonts w:ascii="Malgun Gothic" w:eastAsia="Malgun Gothic" w:hAnsi="Malgun Gothic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ews.samsung.com/globa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.katic@partner.samsung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4CDC9-5F97-41F9-9882-35659929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2018-09-26T09:51:00Z</dcterms:created>
  <dcterms:modified xsi:type="dcterms:W3CDTF">2018-11-07T11:39:00Z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C722D573E271AC53CF5C0296634BF0AA8A4678D408DC66E8A6EB0EFF8FFA4750</vt:lpwstr>
  </property>
</Properties>
</file>